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3F" w:rsidRPr="005C3731" w:rsidRDefault="00140181" w:rsidP="00140181">
      <w:pPr>
        <w:jc w:val="center"/>
        <w:rPr>
          <w:rFonts w:ascii="Comic Sans MS" w:hAnsi="Comic Sans MS"/>
          <w:b/>
          <w:shadow/>
          <w:kern w:val="48"/>
          <w:sz w:val="48"/>
          <w:szCs w:val="48"/>
        </w:rPr>
      </w:pPr>
      <w:r w:rsidRPr="005C3731">
        <w:rPr>
          <w:rFonts w:ascii="Comic Sans MS" w:hAnsi="Comic Sans MS"/>
          <w:b/>
          <w:shadow/>
          <w:kern w:val="48"/>
          <w:sz w:val="48"/>
          <w:szCs w:val="48"/>
        </w:rPr>
        <w:t>Σ. Ε. Δ. Η.</w:t>
      </w:r>
    </w:p>
    <w:p w:rsidR="00140181" w:rsidRPr="00696BB3" w:rsidRDefault="00140181" w:rsidP="00696BB3">
      <w:pPr>
        <w:shd w:val="clear" w:color="auto" w:fill="A6A6A6"/>
        <w:jc w:val="center"/>
        <w:rPr>
          <w:rFonts w:ascii="Arial" w:hAnsi="Arial" w:cs="Arial"/>
          <w:color w:val="FFFFFF"/>
          <w:kern w:val="48"/>
        </w:rPr>
      </w:pPr>
      <w:r w:rsidRPr="00696BB3">
        <w:rPr>
          <w:rFonts w:ascii="Arial Black" w:hAnsi="Arial Black" w:cs="Arial"/>
          <w:color w:val="FFFFFF"/>
          <w:kern w:val="48"/>
        </w:rPr>
        <w:t>ΣΩΜΑΤΕΙΟ ΕΡΓΑΖΟΜΕΝΩΝ ΔΗΜΟΥ</w:t>
      </w:r>
      <w:r w:rsidRPr="00696BB3">
        <w:rPr>
          <w:rFonts w:ascii="Arial" w:hAnsi="Arial" w:cs="Arial"/>
          <w:color w:val="FFFFFF"/>
          <w:kern w:val="48"/>
        </w:rPr>
        <w:t xml:space="preserve"> </w:t>
      </w:r>
      <w:r w:rsidRPr="00696BB3">
        <w:rPr>
          <w:rFonts w:ascii="Arial Black" w:hAnsi="Arial Black" w:cs="Arial"/>
          <w:color w:val="FFFFFF"/>
          <w:kern w:val="48"/>
        </w:rPr>
        <w:t>ΗΛΙΟΥΠΟΛΗΣ</w:t>
      </w:r>
    </w:p>
    <w:p w:rsidR="00140181" w:rsidRDefault="00140181" w:rsidP="00140181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140181" w:rsidRDefault="00140181" w:rsidP="00140181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140181">
        <w:rPr>
          <w:rFonts w:ascii="Arial" w:hAnsi="Arial" w:cs="Arial"/>
          <w:b/>
          <w:sz w:val="32"/>
          <w:szCs w:val="32"/>
        </w:rPr>
        <w:t xml:space="preserve">Τα παιδιά που είναι εγγεγραμμένα </w:t>
      </w:r>
    </w:p>
    <w:p w:rsidR="00140181" w:rsidRDefault="00140181" w:rsidP="00140181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140181">
        <w:rPr>
          <w:rFonts w:ascii="Arial" w:hAnsi="Arial" w:cs="Arial"/>
          <w:b/>
          <w:sz w:val="32"/>
          <w:szCs w:val="32"/>
        </w:rPr>
        <w:t>στο 23</w:t>
      </w:r>
      <w:r w:rsidRPr="00140181">
        <w:rPr>
          <w:rFonts w:ascii="Arial" w:hAnsi="Arial" w:cs="Arial"/>
          <w:b/>
          <w:sz w:val="32"/>
          <w:szCs w:val="32"/>
          <w:vertAlign w:val="superscript"/>
        </w:rPr>
        <w:t>ο</w:t>
      </w:r>
      <w:r w:rsidRPr="00140181">
        <w:rPr>
          <w:rFonts w:ascii="Arial" w:hAnsi="Arial" w:cs="Arial"/>
          <w:b/>
          <w:sz w:val="32"/>
          <w:szCs w:val="32"/>
        </w:rPr>
        <w:t xml:space="preserve"> νηπιαγωγείο έχουν δικαίωμα </w:t>
      </w:r>
    </w:p>
    <w:p w:rsidR="00140181" w:rsidRPr="00140181" w:rsidRDefault="00140181" w:rsidP="00140181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140181">
        <w:rPr>
          <w:rFonts w:ascii="Arial" w:hAnsi="Arial" w:cs="Arial"/>
          <w:b/>
          <w:sz w:val="32"/>
          <w:szCs w:val="32"/>
        </w:rPr>
        <w:t xml:space="preserve">να φοιτήσουν κανονικά στο νηπιαγωγείο </w:t>
      </w:r>
    </w:p>
    <w:p w:rsidR="00140181" w:rsidRDefault="00140181" w:rsidP="00101D52">
      <w:pPr>
        <w:ind w:firstLine="720"/>
      </w:pPr>
    </w:p>
    <w:p w:rsidR="00140181" w:rsidRDefault="00140181" w:rsidP="00101D52">
      <w:pPr>
        <w:ind w:firstLine="720"/>
      </w:pPr>
      <w:r>
        <w:t>Αναγκαστικά στο σπίτι τους παραμένουν τ</w:t>
      </w:r>
      <w:r w:rsidR="0077683F" w:rsidRPr="00101D52">
        <w:t>α μισά παιδιά που φοιτούν στο 23</w:t>
      </w:r>
      <w:r w:rsidR="0077683F" w:rsidRPr="00101D52">
        <w:rPr>
          <w:vertAlign w:val="superscript"/>
        </w:rPr>
        <w:t>ο</w:t>
      </w:r>
      <w:r w:rsidR="0077683F" w:rsidRPr="00101D52">
        <w:t xml:space="preserve"> νηπιαγωγείο Ηλιούπολης</w:t>
      </w:r>
      <w:r>
        <w:t>,</w:t>
      </w:r>
      <w:r w:rsidR="0077683F" w:rsidRPr="00101D52">
        <w:t xml:space="preserve"> αφού δεν αναπληρώνεται το κενό που προέκυψε ύστερα από την αποχώρηση ενός νηπιαγωγού. </w:t>
      </w:r>
    </w:p>
    <w:p w:rsidR="00631336" w:rsidRPr="00101D52" w:rsidRDefault="00631336" w:rsidP="00101D52">
      <w:pPr>
        <w:ind w:firstLine="720"/>
      </w:pPr>
      <w:r w:rsidRPr="00101D52">
        <w:t>Τα παιδιά που είναι εγγεγραμμένα στο 23</w:t>
      </w:r>
      <w:r w:rsidRPr="00101D52">
        <w:rPr>
          <w:vertAlign w:val="superscript"/>
        </w:rPr>
        <w:t>ο</w:t>
      </w:r>
      <w:r w:rsidRPr="00101D52">
        <w:t xml:space="preserve"> νηπιαγωγείο έχουν δικαίωμα να φοιτήσουν κανονικά στο νηπιαγωγείο της γειτονιάς τους με τη φροντίδα την επίβλεψη και τη διαπαιδαγώγηση δύο νηπιαγωγών</w:t>
      </w:r>
      <w:r w:rsidR="00140181">
        <w:t xml:space="preserve">, </w:t>
      </w:r>
      <w:r w:rsidRPr="00101D52">
        <w:t xml:space="preserve"> μιας και είναι άκρως επικίνδυνο για την ασφάλεια των παιδιών αλλά </w:t>
      </w:r>
      <w:r w:rsidR="00140181">
        <w:t xml:space="preserve">και την διαπαιδαγώγηση τους να </w:t>
      </w:r>
      <w:r w:rsidRPr="00101D52">
        <w:t>συγχωνευτούν τα τμήματα ή να αναγ</w:t>
      </w:r>
      <w:r w:rsidR="00101D52" w:rsidRPr="00101D52">
        <w:t>κα</w:t>
      </w:r>
      <w:r w:rsidRPr="00101D52">
        <w:t>σθούν πολλά από αυτά να αναζητήσουν στη μέση του σχολικού έτους νέο σχολείο.</w:t>
      </w:r>
    </w:p>
    <w:p w:rsidR="00CE7357" w:rsidRPr="00101D52" w:rsidRDefault="00631336" w:rsidP="00101D52">
      <w:pPr>
        <w:ind w:firstLine="720"/>
      </w:pPr>
      <w:r w:rsidRPr="00101D52">
        <w:t xml:space="preserve">Το  </w:t>
      </w:r>
      <w:r w:rsidR="0077683F" w:rsidRPr="00101D52">
        <w:t xml:space="preserve">Υπουργείο </w:t>
      </w:r>
      <w:r w:rsidRPr="00101D52">
        <w:t xml:space="preserve">Παιδείας </w:t>
      </w:r>
      <w:r w:rsidR="0077683F" w:rsidRPr="00101D52">
        <w:t xml:space="preserve">και η κυβέρνηση </w:t>
      </w:r>
      <w:r w:rsidRPr="00101D52">
        <w:t xml:space="preserve">έχουν μεγάλη ευθύνη για τις ελλείψεις εκπαιδευτικών και για την τακτική </w:t>
      </w:r>
      <w:r w:rsidR="00CE7357" w:rsidRPr="00101D52">
        <w:t>των συγχωνεύσεων. Αντιμετωπίζουν τα παιδιά μας κυριολεκτικά σαν άψυχα αντικείμενα, σαν αριθμούς που θα μειώσουν ή θα αυξήσουν το κόστος της εκπαίδευσης και θα μάθουν να στοιβάζονται όπου και όπως βολεύει την πολιτική της κυβέρνησης και της Ε.Ε.</w:t>
      </w:r>
    </w:p>
    <w:p w:rsidR="00101D52" w:rsidRPr="00696BB3" w:rsidRDefault="00CE7357" w:rsidP="00101D52">
      <w:pPr>
        <w:ind w:firstLine="720"/>
        <w:rPr>
          <w:b/>
        </w:rPr>
      </w:pPr>
      <w:r w:rsidRPr="00696BB3">
        <w:rPr>
          <w:b/>
        </w:rPr>
        <w:t>Απαιτούμε την άμεση κάλυψη του κενού στο 23</w:t>
      </w:r>
      <w:r w:rsidRPr="00696BB3">
        <w:rPr>
          <w:b/>
          <w:vertAlign w:val="superscript"/>
        </w:rPr>
        <w:t>ο</w:t>
      </w:r>
      <w:r w:rsidRPr="00696BB3">
        <w:rPr>
          <w:b/>
        </w:rPr>
        <w:t xml:space="preserve"> Νηπιαγωγείο</w:t>
      </w:r>
      <w:r w:rsidR="005C3731" w:rsidRPr="00696BB3">
        <w:rPr>
          <w:b/>
        </w:rPr>
        <w:t>.</w:t>
      </w:r>
    </w:p>
    <w:p w:rsidR="00CE7357" w:rsidRPr="00696BB3" w:rsidRDefault="00CE7357" w:rsidP="00101D52">
      <w:pPr>
        <w:ind w:firstLine="720"/>
        <w:rPr>
          <w:b/>
        </w:rPr>
      </w:pPr>
      <w:r w:rsidRPr="00696BB3">
        <w:rPr>
          <w:b/>
        </w:rPr>
        <w:t>Αντιστεκόμαστε στις συγχωνεύσεις και υποβιβασμούς σχολείων και νηπιαγωγείων</w:t>
      </w:r>
      <w:r w:rsidR="005C3731" w:rsidRPr="00696BB3">
        <w:rPr>
          <w:b/>
        </w:rPr>
        <w:t>.</w:t>
      </w:r>
    </w:p>
    <w:p w:rsidR="00CE7357" w:rsidRPr="00696BB3" w:rsidRDefault="00CE7357" w:rsidP="00101D52">
      <w:pPr>
        <w:ind w:firstLine="720"/>
        <w:rPr>
          <w:b/>
        </w:rPr>
      </w:pPr>
      <w:r w:rsidRPr="00696BB3">
        <w:rPr>
          <w:b/>
        </w:rPr>
        <w:t>Διεκδικούμε την πρόσληψη επιπλέον μόνιμων εκπαιδευτικών με πλήρη εργασιακά δικαιώματα όλων των βαθμίδων και των ειδικοτήτων για την κάλυψη των</w:t>
      </w:r>
      <w:r w:rsidR="00101D52" w:rsidRPr="00696BB3">
        <w:rPr>
          <w:b/>
        </w:rPr>
        <w:t xml:space="preserve"> κενών αλλά και την αναπλήρωση έκτακτων</w:t>
      </w:r>
      <w:r w:rsidRPr="00696BB3">
        <w:rPr>
          <w:b/>
        </w:rPr>
        <w:t xml:space="preserve"> </w:t>
      </w:r>
      <w:r w:rsidR="00101D52" w:rsidRPr="00696BB3">
        <w:rPr>
          <w:b/>
        </w:rPr>
        <w:t>ελλείψεων</w:t>
      </w:r>
      <w:r w:rsidRPr="00696BB3">
        <w:rPr>
          <w:b/>
        </w:rPr>
        <w:t>.</w:t>
      </w:r>
      <w:r w:rsidR="00101D52" w:rsidRPr="00696BB3">
        <w:rPr>
          <w:b/>
        </w:rPr>
        <w:t xml:space="preserve"> </w:t>
      </w:r>
    </w:p>
    <w:p w:rsidR="005C3731" w:rsidRDefault="005C3731" w:rsidP="00101D52">
      <w:pPr>
        <w:ind w:firstLine="720"/>
      </w:pPr>
    </w:p>
    <w:p w:rsidR="005C3731" w:rsidRPr="005C3731" w:rsidRDefault="005C3731" w:rsidP="005C3731">
      <w:pPr>
        <w:ind w:firstLine="720"/>
        <w:jc w:val="right"/>
        <w:rPr>
          <w:i/>
        </w:rPr>
      </w:pPr>
      <w:r w:rsidRPr="005C3731">
        <w:rPr>
          <w:i/>
        </w:rPr>
        <w:t>Ηλιούπολη 27/1/14</w:t>
      </w:r>
    </w:p>
    <w:p w:rsidR="005C3731" w:rsidRDefault="005C3731" w:rsidP="00140181">
      <w:pPr>
        <w:ind w:firstLine="720"/>
        <w:jc w:val="center"/>
      </w:pPr>
    </w:p>
    <w:p w:rsidR="005C3731" w:rsidRDefault="00ED5E12" w:rsidP="005C3731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96520</wp:posOffset>
            </wp:positionV>
            <wp:extent cx="1713230" cy="1690370"/>
            <wp:effectExtent l="19050" t="0" r="1270" b="0"/>
            <wp:wrapNone/>
            <wp:docPr id="2" name="Εικόνα 2" descr="ΣΦΡΑΓΙΔΑ ΣΩΜΑΤΕ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ΦΡΑΓΙΔΑ ΣΩΜΑΤΕΙΟ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731" w:rsidRDefault="005C3731" w:rsidP="005C3731">
      <w:pPr>
        <w:ind w:firstLine="720"/>
        <w:jc w:val="center"/>
        <w:rPr>
          <w:sz w:val="28"/>
          <w:szCs w:val="28"/>
        </w:rPr>
      </w:pPr>
    </w:p>
    <w:p w:rsidR="005C3731" w:rsidRDefault="005C3731" w:rsidP="005C3731">
      <w:pPr>
        <w:ind w:firstLine="720"/>
        <w:jc w:val="center"/>
        <w:rPr>
          <w:sz w:val="28"/>
          <w:szCs w:val="28"/>
        </w:rPr>
      </w:pPr>
    </w:p>
    <w:p w:rsidR="00101D52" w:rsidRPr="005C3731" w:rsidRDefault="00101D52" w:rsidP="005C3731">
      <w:pPr>
        <w:ind w:firstLine="720"/>
        <w:jc w:val="center"/>
        <w:rPr>
          <w:sz w:val="28"/>
          <w:szCs w:val="28"/>
        </w:rPr>
      </w:pPr>
      <w:r w:rsidRPr="005C3731">
        <w:rPr>
          <w:sz w:val="28"/>
          <w:szCs w:val="28"/>
        </w:rPr>
        <w:t>Το  Δ.Σ</w:t>
      </w:r>
    </w:p>
    <w:sectPr w:rsidR="00101D52" w:rsidRPr="005C3731" w:rsidSect="007C6E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7683F"/>
    <w:rsid w:val="00072DF4"/>
    <w:rsid w:val="00101D52"/>
    <w:rsid w:val="00133812"/>
    <w:rsid w:val="00140181"/>
    <w:rsid w:val="003F5210"/>
    <w:rsid w:val="00514E59"/>
    <w:rsid w:val="005C3731"/>
    <w:rsid w:val="00631336"/>
    <w:rsid w:val="00696BB3"/>
    <w:rsid w:val="0077683F"/>
    <w:rsid w:val="007C6E95"/>
    <w:rsid w:val="00B15FEA"/>
    <w:rsid w:val="00B90E61"/>
    <w:rsid w:val="00C614C8"/>
    <w:rsid w:val="00CE7357"/>
    <w:rsid w:val="00ED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3F"/>
    <w:pPr>
      <w:widowControl w:val="0"/>
      <w:suppressAutoHyphens/>
    </w:pPr>
    <w:rPr>
      <w:rFonts w:ascii="Times New Roman" w:eastAsia="Arial" w:hAnsi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77683F"/>
    <w:rPr>
      <w:color w:val="000080"/>
      <w:u w:val="single"/>
      <w:lang/>
    </w:rPr>
  </w:style>
  <w:style w:type="paragraph" w:customStyle="1" w:styleId="NormalWeb">
    <w:name w:val="Normal (Web)"/>
    <w:basedOn w:val="a"/>
    <w:rsid w:val="0077683F"/>
    <w:pPr>
      <w:spacing w:before="8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2014-01-27T18:20:00Z</dcterms:created>
  <dcterms:modified xsi:type="dcterms:W3CDTF">2014-01-27T18:20:00Z</dcterms:modified>
</cp:coreProperties>
</file>