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47" w:rsidRDefault="00F51C47" w:rsidP="00887DDC">
      <w:pPr>
        <w:rPr>
          <w:b/>
          <w:bCs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F51C47" w:rsidRDefault="00F51C47" w:rsidP="00887DDC">
      <w:pPr>
        <w:jc w:val="center"/>
        <w:rPr>
          <w:rFonts w:ascii="Cambria" w:hAnsi="Cambria" w:cs="Cambria"/>
          <w:b/>
          <w:bCs/>
          <w:color w:val="000000"/>
          <w:shd w:val="clear" w:color="auto" w:fill="FFFFFF"/>
          <w:lang w:val="en-US"/>
        </w:rPr>
      </w:pPr>
    </w:p>
    <w:p w:rsidR="00F51C47" w:rsidRDefault="00F51C47" w:rsidP="00887DDC">
      <w:pPr>
        <w:jc w:val="center"/>
        <w:rPr>
          <w:rFonts w:ascii="Cambria" w:hAnsi="Cambria" w:cs="Cambria"/>
          <w:b/>
          <w:bCs/>
          <w:color w:val="000000"/>
          <w:shd w:val="clear" w:color="auto" w:fill="FFFFFF"/>
          <w:lang w:val="en-US"/>
        </w:rPr>
      </w:pPr>
    </w:p>
    <w:p w:rsidR="00F51C47" w:rsidRDefault="00F51C47" w:rsidP="007F32ED">
      <w:pPr>
        <w:rPr>
          <w:rFonts w:ascii="Cambria" w:hAnsi="Cambria" w:cs="Cambria"/>
          <w:b/>
          <w:bCs/>
          <w:color w:val="000000"/>
          <w:shd w:val="clear" w:color="auto" w:fill="FFFFFF"/>
          <w:lang w:val="en-US"/>
        </w:rPr>
      </w:pPr>
    </w:p>
    <w:p w:rsidR="00F51C47" w:rsidRPr="007F32ED" w:rsidRDefault="009A2D5F" w:rsidP="009A2D5F">
      <w:pPr>
        <w:ind w:left="5760"/>
        <w:rPr>
          <w:rFonts w:ascii="Cambria" w:hAnsi="Cambria" w:cs="Cambria"/>
          <w:b/>
          <w:bCs/>
          <w:color w:val="000000"/>
          <w:shd w:val="clear" w:color="auto" w:fill="FFFFFF"/>
        </w:rPr>
      </w:pPr>
      <w:r>
        <w:rPr>
          <w:rFonts w:ascii="Cambria" w:hAnsi="Cambria" w:cs="Cambria"/>
          <w:b/>
          <w:bCs/>
          <w:color w:val="000000"/>
          <w:shd w:val="clear" w:color="auto" w:fill="FFFFFF"/>
        </w:rPr>
        <w:t xml:space="preserve">Μαρούσι, </w:t>
      </w:r>
      <w:r w:rsidR="007F32ED">
        <w:rPr>
          <w:rFonts w:ascii="Cambria" w:hAnsi="Cambria" w:cs="Cambria"/>
          <w:b/>
          <w:bCs/>
          <w:color w:val="000000"/>
          <w:shd w:val="clear" w:color="auto" w:fill="FFFFFF"/>
        </w:rPr>
        <w:t>23-03-201</w:t>
      </w:r>
      <w:r w:rsidR="00E8724D">
        <w:rPr>
          <w:rFonts w:ascii="Cambria" w:hAnsi="Cambria" w:cs="Cambria"/>
          <w:b/>
          <w:bCs/>
          <w:color w:val="000000"/>
          <w:shd w:val="clear" w:color="auto" w:fill="FFFFFF"/>
        </w:rPr>
        <w:t>4</w:t>
      </w:r>
    </w:p>
    <w:p w:rsidR="00F51C47" w:rsidRPr="006F6BE0" w:rsidRDefault="00F51C47" w:rsidP="00887DDC">
      <w:pPr>
        <w:jc w:val="center"/>
        <w:rPr>
          <w:rFonts w:ascii="Cambria" w:hAnsi="Cambria" w:cs="Cambria"/>
          <w:b/>
          <w:bCs/>
          <w:color w:val="000000"/>
          <w:shd w:val="clear" w:color="auto" w:fill="FFFFFF"/>
        </w:rPr>
      </w:pPr>
    </w:p>
    <w:p w:rsidR="00F51C47" w:rsidRPr="006F6BE0" w:rsidRDefault="00F51C47" w:rsidP="00887DDC">
      <w:pPr>
        <w:spacing w:line="36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  <w:shd w:val="clear" w:color="auto" w:fill="FFFFFF"/>
        </w:rPr>
      </w:pPr>
    </w:p>
    <w:p w:rsidR="00F51C47" w:rsidRPr="00887DDC" w:rsidRDefault="009A2D5F" w:rsidP="00887DDC">
      <w:pPr>
        <w:spacing w:line="36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shd w:val="clear" w:color="auto" w:fill="FFFFFF"/>
        </w:rPr>
        <w:t>ΔΕΛΤΙΟ</w:t>
      </w:r>
      <w:r w:rsidR="00F51C47" w:rsidRPr="00887DDC">
        <w:rPr>
          <w:rFonts w:ascii="Cambria" w:hAnsi="Cambria" w:cs="Cambria"/>
          <w:b/>
          <w:bCs/>
          <w:color w:val="000000"/>
          <w:sz w:val="24"/>
          <w:szCs w:val="24"/>
          <w:shd w:val="clear" w:color="auto" w:fill="FFFFFF"/>
        </w:rPr>
        <w:t xml:space="preserve"> ΤΥΠΟΥ</w:t>
      </w:r>
      <w:r w:rsidR="00F51C47" w:rsidRPr="00887DDC">
        <w:rPr>
          <w:rFonts w:ascii="Cambria" w:hAnsi="Cambria" w:cs="Cambria"/>
          <w:b/>
          <w:bCs/>
          <w:color w:val="000000"/>
          <w:sz w:val="24"/>
          <w:szCs w:val="24"/>
        </w:rPr>
        <w:br/>
      </w:r>
      <w:r w:rsidR="00F51C47" w:rsidRPr="00887DDC">
        <w:rPr>
          <w:rFonts w:ascii="Cambria" w:hAnsi="Cambria" w:cs="Cambria"/>
          <w:b/>
          <w:bCs/>
          <w:color w:val="000000"/>
          <w:sz w:val="24"/>
          <w:szCs w:val="24"/>
        </w:rPr>
        <w:br/>
      </w:r>
      <w:r w:rsidR="00F51C47" w:rsidRPr="00887DDC">
        <w:rPr>
          <w:rFonts w:ascii="Cambria" w:hAnsi="Cambria" w:cs="Cambria"/>
          <w:b/>
          <w:bCs/>
          <w:color w:val="000000"/>
          <w:sz w:val="24"/>
          <w:szCs w:val="24"/>
          <w:shd w:val="clear" w:color="auto" w:fill="FFFFFF"/>
        </w:rPr>
        <w:t>ΕΠΙΜΟΡΦΩΣΗ ΣΤΕΛΕΧΩΝ ΕΚΠΑΙΔΕΥΣΗΣ ΣΕ ΘΕΜΑΤΑ ΑΞΙΟΛΟΓΗΣΗΣ</w:t>
      </w:r>
    </w:p>
    <w:p w:rsidR="00F51C47" w:rsidRPr="00887DDC" w:rsidRDefault="00F51C47" w:rsidP="00887DDC">
      <w:pPr>
        <w:spacing w:line="360" w:lineRule="auto"/>
        <w:jc w:val="both"/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  <w:r w:rsidRPr="00887DDC">
        <w:rPr>
          <w:rFonts w:ascii="Cambria" w:hAnsi="Cambria" w:cs="Cambria"/>
          <w:b/>
          <w:bCs/>
          <w:color w:val="000000"/>
          <w:sz w:val="24"/>
          <w:szCs w:val="24"/>
        </w:rPr>
        <w:br/>
      </w:r>
    </w:p>
    <w:p w:rsidR="00F51C47" w:rsidRPr="00887DDC" w:rsidRDefault="007F32ED" w:rsidP="0092754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Ολοκληρώθηκε  με </w:t>
      </w:r>
      <w:r w:rsidR="00F51C47" w:rsidRPr="00887DDC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επιτυχία το </w:t>
      </w:r>
      <w:r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δεύτερο </w:t>
      </w:r>
      <w:r w:rsidR="00F51C47" w:rsidRPr="00887DDC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σεμινάριο επιμόρφωσης των Στελεχών Εκπαίδευσης για θέματα αξιολόγησης στο πλαίσιο της </w:t>
      </w:r>
      <w:r w:rsidR="00F51C4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συγχρηματοδοτούμενης </w:t>
      </w:r>
      <w:r w:rsidR="00F51C47" w:rsidRPr="00887DDC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Πράξης «Προκαταρκτικές ενέργειες για την εφαρμογή συστήματος αξιολόγησης». Το σεμινάριο </w:t>
      </w:r>
      <w:r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ήταν τριήμερο, </w:t>
      </w:r>
      <w:r w:rsidR="00F51C47" w:rsidRPr="00887DDC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διοργανώθηκε από το Ινστιτούτο Εκπαιδευτικής Πολιτικής και πραγματοποιήθηκε στο Υπουργείο Παιδείας και Θρησκευμάτων, </w:t>
      </w:r>
      <w:r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την Παρασκευή 21, </w:t>
      </w:r>
      <w:r w:rsidR="00F51C47" w:rsidRPr="00887DDC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το Σάββατο </w:t>
      </w:r>
      <w:r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22</w:t>
      </w:r>
      <w:r w:rsidR="00F51C47" w:rsidRPr="00887DDC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 και την Κυριακή </w:t>
      </w:r>
      <w:r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23 </w:t>
      </w:r>
      <w:r w:rsidR="00F51C47" w:rsidRPr="00887DDC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 Μαρτίου 2014. Η συμμετοχή ήταν καθολική.</w:t>
      </w:r>
    </w:p>
    <w:p w:rsidR="00705DFE" w:rsidRDefault="00F51C47" w:rsidP="00887DDC">
      <w:pPr>
        <w:spacing w:line="360" w:lineRule="auto"/>
        <w:jc w:val="both"/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 </w:t>
      </w:r>
      <w:r w:rsidRPr="00887DDC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Συμμετείχαν </w:t>
      </w:r>
      <w:r w:rsidR="007F32ED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206 </w:t>
      </w:r>
      <w:r w:rsidR="007F32ED" w:rsidRPr="00887DDC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Προϊστάμενοι Επιστημονικής και Παιδαγωγικής Καθοδήγησης</w:t>
      </w:r>
      <w:r w:rsidR="007F32ED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 και Σχολικοί Σύμβουλοι Δευτεροβάθμιας Εκπαίδευσης από την περιοχή της Αττικής</w:t>
      </w:r>
      <w:r w:rsidR="00705DFE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, </w:t>
      </w:r>
      <w:r w:rsidR="00E8724D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Πελοποννήσου, </w:t>
      </w:r>
      <w:r w:rsidR="00705DFE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Δυτικής Ελλάδας</w:t>
      </w:r>
      <w:r w:rsidR="00E8724D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, Στερεάς Ελλάδας</w:t>
      </w:r>
      <w:r w:rsidR="00705DFE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 και Ανατολικής Μακεδονίας και Θράκης.</w:t>
      </w:r>
    </w:p>
    <w:p w:rsidR="00F51C47" w:rsidRPr="00887DDC" w:rsidRDefault="00F51C47" w:rsidP="00887DDC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Απουσίασαν </w:t>
      </w:r>
      <w:r w:rsidR="007F32ED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για υπηρεσιακούς και προσωπικούς λόγους, ένδεκα (11) Σχολικοί Σύμβουλοι, </w:t>
      </w:r>
      <w:r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 οι οποίοι και θα επιμορφωθούν εξ αποστάσεως.</w:t>
      </w:r>
    </w:p>
    <w:p w:rsidR="00F51C47" w:rsidRPr="00887DDC" w:rsidRDefault="00F51C47" w:rsidP="00887DDC">
      <w:pPr>
        <w:spacing w:line="360" w:lineRule="auto"/>
        <w:jc w:val="both"/>
        <w:rPr>
          <w:sz w:val="24"/>
          <w:szCs w:val="24"/>
        </w:rPr>
      </w:pPr>
    </w:p>
    <w:sectPr w:rsidR="00F51C47" w:rsidRPr="00887DDC" w:rsidSect="00B749E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C6A" w:rsidRDefault="007C5C6A" w:rsidP="00954DE7">
      <w:r>
        <w:separator/>
      </w:r>
    </w:p>
  </w:endnote>
  <w:endnote w:type="continuationSeparator" w:id="1">
    <w:p w:rsidR="007C5C6A" w:rsidRDefault="007C5C6A" w:rsidP="0095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47" w:rsidRDefault="00462413" w:rsidP="009A5402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4181475" cy="666750"/>
          <wp:effectExtent l="19050" t="0" r="9525" b="0"/>
          <wp:docPr id="2" name="1 - Εικόνα" descr="YPOSEL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YPOSELI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C6A" w:rsidRDefault="007C5C6A" w:rsidP="00954DE7">
      <w:r>
        <w:separator/>
      </w:r>
    </w:p>
  </w:footnote>
  <w:footnote w:type="continuationSeparator" w:id="1">
    <w:p w:rsidR="007C5C6A" w:rsidRDefault="007C5C6A" w:rsidP="00954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47" w:rsidRDefault="00462413" w:rsidP="00EF627D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4152900" cy="581025"/>
          <wp:effectExtent l="19050" t="0" r="0" b="0"/>
          <wp:docPr id="1" name="2 - Εικόνα" descr="LOGO_I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- Εικόνα" descr="LOGO_IE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14A7F"/>
    <w:multiLevelType w:val="hybridMultilevel"/>
    <w:tmpl w:val="E522DA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126C5"/>
    <w:multiLevelType w:val="hybridMultilevel"/>
    <w:tmpl w:val="EDF0B0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B6210"/>
    <w:multiLevelType w:val="hybridMultilevel"/>
    <w:tmpl w:val="9EA6B234"/>
    <w:lvl w:ilvl="0" w:tplc="7624AA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54DE7"/>
    <w:rsid w:val="000049B8"/>
    <w:rsid w:val="000052D9"/>
    <w:rsid w:val="000156DC"/>
    <w:rsid w:val="00031E6D"/>
    <w:rsid w:val="00032B2B"/>
    <w:rsid w:val="00035392"/>
    <w:rsid w:val="00035F72"/>
    <w:rsid w:val="0005116F"/>
    <w:rsid w:val="00053605"/>
    <w:rsid w:val="00062A60"/>
    <w:rsid w:val="000A330B"/>
    <w:rsid w:val="000B1593"/>
    <w:rsid w:val="000C404E"/>
    <w:rsid w:val="000D5718"/>
    <w:rsid w:val="000E73B4"/>
    <w:rsid w:val="000F43C5"/>
    <w:rsid w:val="0010710E"/>
    <w:rsid w:val="0011523F"/>
    <w:rsid w:val="00115FB6"/>
    <w:rsid w:val="00130CDF"/>
    <w:rsid w:val="00140EDC"/>
    <w:rsid w:val="00160FD9"/>
    <w:rsid w:val="00166C76"/>
    <w:rsid w:val="00173F31"/>
    <w:rsid w:val="00190F3C"/>
    <w:rsid w:val="001A6D75"/>
    <w:rsid w:val="001D0A63"/>
    <w:rsid w:val="001D7255"/>
    <w:rsid w:val="00203F84"/>
    <w:rsid w:val="002054E6"/>
    <w:rsid w:val="002072EB"/>
    <w:rsid w:val="0021223F"/>
    <w:rsid w:val="00212857"/>
    <w:rsid w:val="00240BBF"/>
    <w:rsid w:val="00246C45"/>
    <w:rsid w:val="00254973"/>
    <w:rsid w:val="00272E8A"/>
    <w:rsid w:val="00284011"/>
    <w:rsid w:val="003135D9"/>
    <w:rsid w:val="00324AED"/>
    <w:rsid w:val="00333DE2"/>
    <w:rsid w:val="0034647D"/>
    <w:rsid w:val="00366B18"/>
    <w:rsid w:val="00373B06"/>
    <w:rsid w:val="00374307"/>
    <w:rsid w:val="0038299D"/>
    <w:rsid w:val="00386469"/>
    <w:rsid w:val="003A0F3C"/>
    <w:rsid w:val="003D2995"/>
    <w:rsid w:val="003E1BE2"/>
    <w:rsid w:val="003E52C6"/>
    <w:rsid w:val="003E69FB"/>
    <w:rsid w:val="00400280"/>
    <w:rsid w:val="00404F93"/>
    <w:rsid w:val="00406D24"/>
    <w:rsid w:val="00411624"/>
    <w:rsid w:val="00421FDF"/>
    <w:rsid w:val="00424D2F"/>
    <w:rsid w:val="00425132"/>
    <w:rsid w:val="004437AA"/>
    <w:rsid w:val="00462413"/>
    <w:rsid w:val="0047129E"/>
    <w:rsid w:val="00483FD3"/>
    <w:rsid w:val="00484F2F"/>
    <w:rsid w:val="0049201E"/>
    <w:rsid w:val="004A35E2"/>
    <w:rsid w:val="004B4161"/>
    <w:rsid w:val="004C67A0"/>
    <w:rsid w:val="0050041C"/>
    <w:rsid w:val="00527ACB"/>
    <w:rsid w:val="00541B4E"/>
    <w:rsid w:val="00550920"/>
    <w:rsid w:val="00553EB7"/>
    <w:rsid w:val="0055530F"/>
    <w:rsid w:val="00555B2C"/>
    <w:rsid w:val="00566F1B"/>
    <w:rsid w:val="00571A73"/>
    <w:rsid w:val="00585A01"/>
    <w:rsid w:val="00587EB4"/>
    <w:rsid w:val="005A5715"/>
    <w:rsid w:val="005B0AF8"/>
    <w:rsid w:val="005D0286"/>
    <w:rsid w:val="005E0E2E"/>
    <w:rsid w:val="005E2066"/>
    <w:rsid w:val="005E4E71"/>
    <w:rsid w:val="005F0924"/>
    <w:rsid w:val="005F6E83"/>
    <w:rsid w:val="006004BE"/>
    <w:rsid w:val="0060482A"/>
    <w:rsid w:val="00607EDC"/>
    <w:rsid w:val="006153D0"/>
    <w:rsid w:val="0061772B"/>
    <w:rsid w:val="00627556"/>
    <w:rsid w:val="00634258"/>
    <w:rsid w:val="0064549D"/>
    <w:rsid w:val="00647C88"/>
    <w:rsid w:val="006516AF"/>
    <w:rsid w:val="00653DAD"/>
    <w:rsid w:val="00654DC7"/>
    <w:rsid w:val="00673548"/>
    <w:rsid w:val="00693EC8"/>
    <w:rsid w:val="0069718A"/>
    <w:rsid w:val="006C6C87"/>
    <w:rsid w:val="006F29A6"/>
    <w:rsid w:val="006F2A12"/>
    <w:rsid w:val="006F5B12"/>
    <w:rsid w:val="006F6BE0"/>
    <w:rsid w:val="006F6F11"/>
    <w:rsid w:val="00705DFE"/>
    <w:rsid w:val="007070C9"/>
    <w:rsid w:val="00714122"/>
    <w:rsid w:val="0073263F"/>
    <w:rsid w:val="00735119"/>
    <w:rsid w:val="00740B4C"/>
    <w:rsid w:val="00767442"/>
    <w:rsid w:val="007725CA"/>
    <w:rsid w:val="007A0AB2"/>
    <w:rsid w:val="007B696D"/>
    <w:rsid w:val="007C0CF5"/>
    <w:rsid w:val="007C1964"/>
    <w:rsid w:val="007C5C6A"/>
    <w:rsid w:val="007F32ED"/>
    <w:rsid w:val="007F55C9"/>
    <w:rsid w:val="00820250"/>
    <w:rsid w:val="00822283"/>
    <w:rsid w:val="00822307"/>
    <w:rsid w:val="00825DB4"/>
    <w:rsid w:val="008407D5"/>
    <w:rsid w:val="00842987"/>
    <w:rsid w:val="008433F4"/>
    <w:rsid w:val="008468AC"/>
    <w:rsid w:val="008530F7"/>
    <w:rsid w:val="00856A5C"/>
    <w:rsid w:val="008611BD"/>
    <w:rsid w:val="00871E0B"/>
    <w:rsid w:val="008844FF"/>
    <w:rsid w:val="00887DDC"/>
    <w:rsid w:val="00890810"/>
    <w:rsid w:val="008B5CFA"/>
    <w:rsid w:val="008C4E43"/>
    <w:rsid w:val="008D03A9"/>
    <w:rsid w:val="008D4E84"/>
    <w:rsid w:val="008E5823"/>
    <w:rsid w:val="009150BA"/>
    <w:rsid w:val="00916434"/>
    <w:rsid w:val="00927542"/>
    <w:rsid w:val="00931B31"/>
    <w:rsid w:val="009321A3"/>
    <w:rsid w:val="00934B34"/>
    <w:rsid w:val="00935741"/>
    <w:rsid w:val="009504ED"/>
    <w:rsid w:val="00952B89"/>
    <w:rsid w:val="00954DE7"/>
    <w:rsid w:val="00960F57"/>
    <w:rsid w:val="00965C13"/>
    <w:rsid w:val="00966D50"/>
    <w:rsid w:val="00974C9E"/>
    <w:rsid w:val="00976AA0"/>
    <w:rsid w:val="009827CF"/>
    <w:rsid w:val="009922C9"/>
    <w:rsid w:val="009A2D5F"/>
    <w:rsid w:val="009A5402"/>
    <w:rsid w:val="009A70C3"/>
    <w:rsid w:val="009B2566"/>
    <w:rsid w:val="009E231E"/>
    <w:rsid w:val="009E4367"/>
    <w:rsid w:val="009F3424"/>
    <w:rsid w:val="009F50FD"/>
    <w:rsid w:val="00A3202B"/>
    <w:rsid w:val="00A46C93"/>
    <w:rsid w:val="00A73CDD"/>
    <w:rsid w:val="00AA551C"/>
    <w:rsid w:val="00AA5A94"/>
    <w:rsid w:val="00AB01F9"/>
    <w:rsid w:val="00AD2B31"/>
    <w:rsid w:val="00AD6287"/>
    <w:rsid w:val="00AE1E3D"/>
    <w:rsid w:val="00AF74A8"/>
    <w:rsid w:val="00B124A7"/>
    <w:rsid w:val="00B142B5"/>
    <w:rsid w:val="00B23835"/>
    <w:rsid w:val="00B30EDD"/>
    <w:rsid w:val="00B642FC"/>
    <w:rsid w:val="00B749E2"/>
    <w:rsid w:val="00B76889"/>
    <w:rsid w:val="00B87CC8"/>
    <w:rsid w:val="00B91440"/>
    <w:rsid w:val="00BA326A"/>
    <w:rsid w:val="00BD103F"/>
    <w:rsid w:val="00BD794E"/>
    <w:rsid w:val="00BF00FB"/>
    <w:rsid w:val="00BF6679"/>
    <w:rsid w:val="00C06B78"/>
    <w:rsid w:val="00C107F5"/>
    <w:rsid w:val="00C14222"/>
    <w:rsid w:val="00C803FE"/>
    <w:rsid w:val="00C909F9"/>
    <w:rsid w:val="00CA170D"/>
    <w:rsid w:val="00CA41C4"/>
    <w:rsid w:val="00CC1086"/>
    <w:rsid w:val="00CC207B"/>
    <w:rsid w:val="00CF2AAC"/>
    <w:rsid w:val="00CF2E42"/>
    <w:rsid w:val="00CF5A94"/>
    <w:rsid w:val="00D20AD6"/>
    <w:rsid w:val="00D210CA"/>
    <w:rsid w:val="00D219D8"/>
    <w:rsid w:val="00D23498"/>
    <w:rsid w:val="00D2655E"/>
    <w:rsid w:val="00D34E62"/>
    <w:rsid w:val="00D35B97"/>
    <w:rsid w:val="00D43276"/>
    <w:rsid w:val="00D57E80"/>
    <w:rsid w:val="00D618B2"/>
    <w:rsid w:val="00D7201D"/>
    <w:rsid w:val="00D75585"/>
    <w:rsid w:val="00D92F19"/>
    <w:rsid w:val="00D96384"/>
    <w:rsid w:val="00D97B93"/>
    <w:rsid w:val="00DA5AA9"/>
    <w:rsid w:val="00DA5DF0"/>
    <w:rsid w:val="00DA7C16"/>
    <w:rsid w:val="00DB14CC"/>
    <w:rsid w:val="00DC5C74"/>
    <w:rsid w:val="00DF6A3E"/>
    <w:rsid w:val="00E057E2"/>
    <w:rsid w:val="00E1665F"/>
    <w:rsid w:val="00E27770"/>
    <w:rsid w:val="00E31D78"/>
    <w:rsid w:val="00E33694"/>
    <w:rsid w:val="00E42399"/>
    <w:rsid w:val="00E63D96"/>
    <w:rsid w:val="00E649BB"/>
    <w:rsid w:val="00E8724D"/>
    <w:rsid w:val="00E96819"/>
    <w:rsid w:val="00E96D9B"/>
    <w:rsid w:val="00EB502D"/>
    <w:rsid w:val="00EB7842"/>
    <w:rsid w:val="00EE0001"/>
    <w:rsid w:val="00EE1BED"/>
    <w:rsid w:val="00EF627D"/>
    <w:rsid w:val="00F16337"/>
    <w:rsid w:val="00F1720B"/>
    <w:rsid w:val="00F33F5A"/>
    <w:rsid w:val="00F37658"/>
    <w:rsid w:val="00F4033F"/>
    <w:rsid w:val="00F42198"/>
    <w:rsid w:val="00F51C47"/>
    <w:rsid w:val="00F54BF9"/>
    <w:rsid w:val="00F5673A"/>
    <w:rsid w:val="00F72004"/>
    <w:rsid w:val="00FA134D"/>
    <w:rsid w:val="00FC73E4"/>
    <w:rsid w:val="00FE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48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54D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954DE7"/>
  </w:style>
  <w:style w:type="paragraph" w:styleId="a4">
    <w:name w:val="footer"/>
    <w:basedOn w:val="a"/>
    <w:link w:val="Char0"/>
    <w:uiPriority w:val="99"/>
    <w:semiHidden/>
    <w:rsid w:val="00954D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954DE7"/>
  </w:style>
  <w:style w:type="paragraph" w:styleId="a5">
    <w:name w:val="Balloon Text"/>
    <w:basedOn w:val="a"/>
    <w:link w:val="Char1"/>
    <w:uiPriority w:val="99"/>
    <w:semiHidden/>
    <w:rsid w:val="00954DE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locked/>
    <w:rsid w:val="00954D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856A5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3E69FB"/>
    <w:pPr>
      <w:ind w:left="720"/>
    </w:pPr>
  </w:style>
  <w:style w:type="character" w:styleId="-">
    <w:name w:val="Hyperlink"/>
    <w:uiPriority w:val="99"/>
    <w:rsid w:val="005B0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7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4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44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7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4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44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7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gia-eyt</cp:lastModifiedBy>
  <cp:revision>2</cp:revision>
  <cp:lastPrinted>2014-03-23T14:09:00Z</cp:lastPrinted>
  <dcterms:created xsi:type="dcterms:W3CDTF">2014-03-29T23:07:00Z</dcterms:created>
  <dcterms:modified xsi:type="dcterms:W3CDTF">2014-03-29T23:07:00Z</dcterms:modified>
</cp:coreProperties>
</file>