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46" w:rsidRDefault="00DE5846" w:rsidP="00DE5846">
      <w:pPr>
        <w:pStyle w:val="Web"/>
        <w:spacing w:after="0" w:line="360" w:lineRule="auto"/>
        <w:jc w:val="center"/>
        <w:rPr>
          <w:rFonts w:eastAsia="Times New Roman"/>
          <w:sz w:val="28"/>
          <w:szCs w:val="28"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5276850" cy="1299845"/>
            <wp:effectExtent l="19050" t="0" r="0" b="0"/>
            <wp:docPr id="1" name="Εικόνα 1" descr="ΛΟΓΟΤΥΠΟ ΔΟ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ΟΤΥΠΟ ΔΟ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4"/>
        <w:gridCol w:w="4268"/>
      </w:tblGrid>
      <w:tr w:rsidR="00DE5846" w:rsidRPr="006F2CF5" w:rsidTr="00B42A70">
        <w:tblPrEx>
          <w:tblCellMar>
            <w:top w:w="0" w:type="dxa"/>
            <w:bottom w:w="0" w:type="dxa"/>
          </w:tblCellMar>
        </w:tblPrEx>
        <w:tc>
          <w:tcPr>
            <w:tcW w:w="4360" w:type="dxa"/>
          </w:tcPr>
          <w:p w:rsidR="00DE5846" w:rsidRPr="006F2CF5" w:rsidRDefault="00DE5846" w:rsidP="00DE5846">
            <w:pPr>
              <w:pStyle w:val="Web"/>
              <w:tabs>
                <w:tab w:val="left" w:pos="1475"/>
              </w:tabs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Αρ. Πρωτ.</w:t>
            </w:r>
            <w:r w:rsidR="00021475">
              <w:rPr>
                <w:rFonts w:ascii="Candara" w:hAnsi="Candara"/>
              </w:rPr>
              <w:t>697</w:t>
            </w:r>
          </w:p>
        </w:tc>
        <w:tc>
          <w:tcPr>
            <w:tcW w:w="4360" w:type="dxa"/>
          </w:tcPr>
          <w:p w:rsidR="00DE5846" w:rsidRPr="002F03D5" w:rsidRDefault="00DE5846" w:rsidP="00DE584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</w:rPr>
              <w:t>6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3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14</w:t>
            </w:r>
          </w:p>
          <w:p w:rsidR="00DE5846" w:rsidRPr="006F2CF5" w:rsidRDefault="00DE5846" w:rsidP="00DE584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DE5846" w:rsidRDefault="00DE5846" w:rsidP="00DE584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DE5846">
              <w:rPr>
                <w:rFonts w:ascii="Candara" w:hAnsi="Candara"/>
              </w:rPr>
              <w:t>1.</w:t>
            </w:r>
            <w:r>
              <w:rPr>
                <w:rFonts w:ascii="Candara" w:hAnsi="Candara"/>
              </w:rPr>
              <w:t xml:space="preserve"> </w:t>
            </w:r>
            <w:r w:rsidRPr="00DE5846">
              <w:rPr>
                <w:rFonts w:ascii="Candara" w:hAnsi="Candara"/>
              </w:rPr>
              <w:t>Τους Συλλόγους Εκπαιδευτικών Π.Ε.</w:t>
            </w:r>
          </w:p>
          <w:p w:rsidR="00DE5846" w:rsidRPr="00DE5846" w:rsidRDefault="00DE5846" w:rsidP="00DE584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 Μ.Μ.Ε.</w:t>
            </w:r>
          </w:p>
        </w:tc>
      </w:tr>
    </w:tbl>
    <w:p w:rsidR="00DE5846" w:rsidRDefault="00DE5846" w:rsidP="00DE5846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1F313C" w:rsidRDefault="00703512" w:rsidP="00DE5846">
      <w:pPr>
        <w:spacing w:after="0"/>
        <w:jc w:val="both"/>
        <w:rPr>
          <w:rFonts w:ascii="Candara" w:hAnsi="Candara"/>
          <w:b/>
          <w:sz w:val="24"/>
          <w:szCs w:val="24"/>
        </w:rPr>
      </w:pPr>
      <w:r w:rsidRPr="00703512">
        <w:rPr>
          <w:rFonts w:ascii="Candara" w:hAnsi="Candara"/>
          <w:b/>
          <w:sz w:val="24"/>
          <w:szCs w:val="24"/>
        </w:rPr>
        <w:t>ΘΕΜΑ: « Κατάθεση μηνυτήριας αναφοράς για τη μη πραγματοποίηση των μεταθέσεων»</w:t>
      </w:r>
    </w:p>
    <w:p w:rsidR="00DE5846" w:rsidRDefault="00DE5846" w:rsidP="00DE5846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DE5846" w:rsidRDefault="00DE5846" w:rsidP="00DE5846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DE5846" w:rsidRDefault="00DE5846" w:rsidP="00DE5846">
      <w:pPr>
        <w:spacing w:after="0"/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noProof/>
          <w:sz w:val="24"/>
          <w:szCs w:val="24"/>
          <w:lang w:eastAsia="el-GR"/>
        </w:rPr>
        <w:drawing>
          <wp:inline distT="0" distB="0" distL="0" distR="0">
            <wp:extent cx="3600450" cy="2400300"/>
            <wp:effectExtent l="19050" t="0" r="0" b="0"/>
            <wp:docPr id="7" name="Εικόνα 7" descr="C:\Documents and Settings\doe11.OMOSPONDIA\Επιφάνεια εργασίας\fv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doe11.OMOSPONDIA\Επιφάνεια εργασίας\fv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46" w:rsidRDefault="00DE5846" w:rsidP="00DE5846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DE5846" w:rsidRDefault="00DE5846" w:rsidP="00DE5846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703512" w:rsidRDefault="00703512" w:rsidP="00DE584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9956D4">
        <w:rPr>
          <w:rFonts w:ascii="Candara" w:hAnsi="Candara"/>
          <w:b/>
          <w:sz w:val="24"/>
          <w:szCs w:val="24"/>
        </w:rPr>
        <w:t>Το Δ.Σ. της Δ.Ο.Ε. είχε επισημάνει, στην πολιτική ηγεσία του Υπουργείου Παιδείας,  με την απόφασή του στις 6 Δεκεμβρίου 2013 τη σημαντική καθυστέρηση που υπήρχε στη διαδικασία πραγματοποίησης των μεταθέσεων</w:t>
      </w:r>
      <w:r>
        <w:rPr>
          <w:rFonts w:ascii="Candara" w:hAnsi="Candara"/>
          <w:sz w:val="24"/>
          <w:szCs w:val="24"/>
        </w:rPr>
        <w:t xml:space="preserve"> των εκπαιδευτικών αφού σ</w:t>
      </w:r>
      <w:r w:rsidRPr="00703512">
        <w:rPr>
          <w:rFonts w:ascii="Candara" w:hAnsi="Candara"/>
        </w:rPr>
        <w:t>ύμφωνα με το Π.Δ. 50/96 (άρθρο 6, παράγραφος 2) οι αιτήσεις μετάθεσης των εκπαιδευτικών υποβάλλονται μέσα στο μήνα Νοέμβριο κάθε έτους</w:t>
      </w:r>
      <w:r>
        <w:rPr>
          <w:rFonts w:ascii="Candara" w:hAnsi="Candara"/>
        </w:rPr>
        <w:t xml:space="preserve"> και </w:t>
      </w:r>
      <w:r w:rsidRPr="00703512">
        <w:rPr>
          <w:rFonts w:ascii="Candara" w:hAnsi="Candara"/>
        </w:rPr>
        <w:t>γ</w:t>
      </w:r>
      <w:r w:rsidRPr="00703512">
        <w:rPr>
          <w:rFonts w:ascii="Candara" w:hAnsi="Candara"/>
          <w:bCs/>
          <w:sz w:val="24"/>
          <w:szCs w:val="24"/>
        </w:rPr>
        <w:t xml:space="preserve">ια δεύτερη συνεχόμενη χρονιά η  εγκύκλιος για τις μεταθέσεις δεν </w:t>
      </w:r>
      <w:r>
        <w:rPr>
          <w:rFonts w:ascii="Candara" w:hAnsi="Candara"/>
          <w:bCs/>
          <w:sz w:val="24"/>
          <w:szCs w:val="24"/>
        </w:rPr>
        <w:t xml:space="preserve">είχε εκδοθεί </w:t>
      </w:r>
      <w:r w:rsidRPr="00703512">
        <w:rPr>
          <w:rFonts w:ascii="Candara" w:hAnsi="Candara"/>
          <w:bCs/>
          <w:sz w:val="24"/>
          <w:szCs w:val="24"/>
        </w:rPr>
        <w:t xml:space="preserve">στο χρόνο που </w:t>
      </w:r>
      <w:r w:rsidRPr="00703512">
        <w:rPr>
          <w:rFonts w:ascii="Candara" w:hAnsi="Candara"/>
          <w:sz w:val="24"/>
          <w:szCs w:val="24"/>
        </w:rPr>
        <w:t>ορίζει το Π.Δ. 50/96, χωρίς μάλιστα να συντρέχουν οι λόγοι καθυστέρησης της περσινής χρονιάς.</w:t>
      </w:r>
    </w:p>
    <w:p w:rsidR="00703512" w:rsidRDefault="00703512" w:rsidP="00DE5846">
      <w:pPr>
        <w:spacing w:after="120" w:line="240" w:lineRule="auto"/>
        <w:jc w:val="both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Με νέα απόφαση </w:t>
      </w:r>
      <w:r w:rsidRPr="009956D4">
        <w:rPr>
          <w:rFonts w:ascii="Candara" w:hAnsi="Candara"/>
          <w:b/>
          <w:sz w:val="24"/>
          <w:szCs w:val="24"/>
        </w:rPr>
        <w:t xml:space="preserve">στις 9 Ιανουαρίου 2014 </w:t>
      </w:r>
      <w:r w:rsidR="00936996" w:rsidRPr="009956D4">
        <w:rPr>
          <w:rFonts w:ascii="Candara" w:hAnsi="Candara"/>
          <w:b/>
          <w:sz w:val="24"/>
          <w:szCs w:val="24"/>
        </w:rPr>
        <w:t>το Δ.Σ. της Δ.Ο.Ε. επανήλθε τονίζοντας την αναστάτωση και την ανησυχία που προκαλεί στην εκπαιδευτική κοινότητα η συνεχιζόμενη παραβίαση των ημερομηνιών</w:t>
      </w:r>
      <w:r w:rsidR="00936996">
        <w:rPr>
          <w:rFonts w:ascii="Candara" w:hAnsi="Candara"/>
          <w:sz w:val="24"/>
          <w:szCs w:val="24"/>
        </w:rPr>
        <w:t xml:space="preserve"> που ορίζει ο νόμος για την έκδοση της σχετικής με τις μεταθέσεις εγκυκλίου. Επισημάναμε για μια ακόμη φορά </w:t>
      </w:r>
      <w:r w:rsidR="00936996">
        <w:rPr>
          <w:rFonts w:ascii="Candara" w:hAnsi="Candara"/>
          <w:b/>
          <w:bCs/>
          <w:sz w:val="24"/>
          <w:szCs w:val="24"/>
        </w:rPr>
        <w:t xml:space="preserve">ότι η </w:t>
      </w:r>
      <w:r w:rsidR="00936996" w:rsidRPr="00936996">
        <w:rPr>
          <w:rFonts w:ascii="Candara" w:hAnsi="Candara"/>
          <w:b/>
          <w:bCs/>
          <w:sz w:val="24"/>
          <w:szCs w:val="24"/>
        </w:rPr>
        <w:t>στάση αυτή είναι απαράδεκτη</w:t>
      </w:r>
      <w:r w:rsidR="00936996" w:rsidRPr="00936996">
        <w:rPr>
          <w:rFonts w:ascii="Candara" w:hAnsi="Candara"/>
          <w:sz w:val="24"/>
          <w:szCs w:val="24"/>
        </w:rPr>
        <w:t xml:space="preserve"> και αντιπροσωπευτική του τρόπου με τον οποίο αντιμετωπίζει η πολιτική ηγεσία την εκπαίδευση και τ</w:t>
      </w:r>
      <w:r w:rsidR="00936996">
        <w:rPr>
          <w:rFonts w:ascii="Candara" w:hAnsi="Candara"/>
          <w:sz w:val="24"/>
          <w:szCs w:val="24"/>
        </w:rPr>
        <w:t xml:space="preserve">ους </w:t>
      </w:r>
      <w:r w:rsidR="00936996">
        <w:rPr>
          <w:rFonts w:ascii="Candara" w:hAnsi="Candara"/>
          <w:sz w:val="24"/>
          <w:szCs w:val="24"/>
        </w:rPr>
        <w:lastRenderedPageBreak/>
        <w:t xml:space="preserve">λειτουργούς της και ζητήσαμε από τον Υπουργό Παιδείας </w:t>
      </w:r>
      <w:r w:rsidR="00936996" w:rsidRPr="00936996">
        <w:rPr>
          <w:rFonts w:ascii="Candara" w:hAnsi="Candara"/>
          <w:b/>
          <w:bCs/>
          <w:sz w:val="24"/>
          <w:szCs w:val="24"/>
        </w:rPr>
        <w:t>να υπογράψε</w:t>
      </w:r>
      <w:r w:rsidR="00936996">
        <w:rPr>
          <w:rFonts w:ascii="Candara" w:hAnsi="Candara"/>
          <w:b/>
          <w:bCs/>
          <w:sz w:val="24"/>
          <w:szCs w:val="24"/>
        </w:rPr>
        <w:t>ι</w:t>
      </w:r>
      <w:r w:rsidR="00936996" w:rsidRPr="00936996">
        <w:rPr>
          <w:rFonts w:ascii="Candara" w:hAnsi="Candara"/>
          <w:b/>
          <w:bCs/>
          <w:sz w:val="24"/>
          <w:szCs w:val="24"/>
        </w:rPr>
        <w:t xml:space="preserve"> άμεσα την εγκύκλιο των μεταθέσεων</w:t>
      </w:r>
      <w:r w:rsidR="00936996">
        <w:rPr>
          <w:rFonts w:ascii="Candara" w:hAnsi="Candara"/>
          <w:b/>
          <w:bCs/>
          <w:sz w:val="24"/>
          <w:szCs w:val="24"/>
        </w:rPr>
        <w:t>.</w:t>
      </w:r>
    </w:p>
    <w:p w:rsidR="00936996" w:rsidRPr="00046A09" w:rsidRDefault="00936996" w:rsidP="00DE5846">
      <w:pPr>
        <w:spacing w:after="120" w:line="240" w:lineRule="auto"/>
        <w:jc w:val="both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</w:t>
      </w:r>
      <w:r w:rsidRPr="009956D4">
        <w:rPr>
          <w:rFonts w:ascii="Candara" w:hAnsi="Candara"/>
          <w:b/>
          <w:bCs/>
          <w:sz w:val="24"/>
          <w:szCs w:val="24"/>
        </w:rPr>
        <w:t xml:space="preserve">Μέχρι και σήμερα </w:t>
      </w:r>
      <w:r w:rsidR="009956D4" w:rsidRPr="009956D4">
        <w:rPr>
          <w:rFonts w:ascii="Candara" w:hAnsi="Candara"/>
          <w:b/>
          <w:bCs/>
          <w:sz w:val="24"/>
          <w:szCs w:val="24"/>
        </w:rPr>
        <w:t>δεν υπήρξε καμία θετική ανταπόκριση από την πολιτική ηγεσία του Υπουργείου</w:t>
      </w:r>
      <w:r w:rsidR="009956D4">
        <w:rPr>
          <w:rFonts w:ascii="Candara" w:hAnsi="Candara"/>
          <w:bCs/>
          <w:sz w:val="24"/>
          <w:szCs w:val="24"/>
        </w:rPr>
        <w:t xml:space="preserve">. Επειδή τα περιθώρια έχουν ήδη εξαντληθεί και </w:t>
      </w:r>
      <w:r w:rsidR="009956D4" w:rsidRPr="009956D4">
        <w:rPr>
          <w:rFonts w:ascii="Candara" w:hAnsi="Candara"/>
          <w:bCs/>
          <w:sz w:val="24"/>
          <w:szCs w:val="24"/>
          <w:u w:val="single"/>
        </w:rPr>
        <w:t>η στάση του Υπουργείου είναι προκλητική απέναντι στους εκπαιδευτικούς,</w:t>
      </w:r>
      <w:r w:rsidR="009956D4">
        <w:rPr>
          <w:rFonts w:ascii="Candara" w:hAnsi="Candara"/>
          <w:bCs/>
          <w:sz w:val="24"/>
          <w:szCs w:val="24"/>
        </w:rPr>
        <w:t xml:space="preserve"> </w:t>
      </w:r>
      <w:r w:rsidR="009956D4" w:rsidRPr="009956D4">
        <w:rPr>
          <w:rFonts w:ascii="Candara" w:hAnsi="Candara"/>
          <w:b/>
          <w:bCs/>
          <w:sz w:val="24"/>
          <w:szCs w:val="24"/>
        </w:rPr>
        <w:t>το Δ.Σ. της Δ.Ο.Ε. προχώρησε σήμερα στην κατάθεση μηνυτήριας αναφοράς κατά παντός υπευθύνου</w:t>
      </w:r>
      <w:r w:rsidR="009956D4">
        <w:rPr>
          <w:rFonts w:ascii="Candara" w:hAnsi="Candara"/>
          <w:b/>
          <w:bCs/>
          <w:sz w:val="24"/>
          <w:szCs w:val="24"/>
        </w:rPr>
        <w:t>,</w:t>
      </w:r>
      <w:r w:rsidR="009956D4" w:rsidRPr="009956D4">
        <w:rPr>
          <w:rFonts w:ascii="Candara" w:hAnsi="Candara"/>
          <w:b/>
          <w:bCs/>
          <w:sz w:val="24"/>
          <w:szCs w:val="24"/>
        </w:rPr>
        <w:t xml:space="preserve"> για τη μη πραγματοποίηση των μεταθέσεων</w:t>
      </w:r>
      <w:r w:rsidR="009956D4">
        <w:rPr>
          <w:rFonts w:ascii="Candara" w:hAnsi="Candara"/>
          <w:b/>
          <w:bCs/>
          <w:sz w:val="24"/>
          <w:szCs w:val="24"/>
        </w:rPr>
        <w:t>,</w:t>
      </w:r>
      <w:r w:rsidR="009956D4" w:rsidRPr="009956D4">
        <w:rPr>
          <w:rFonts w:ascii="Candara" w:hAnsi="Candara"/>
          <w:b/>
          <w:bCs/>
          <w:sz w:val="24"/>
          <w:szCs w:val="24"/>
        </w:rPr>
        <w:t xml:space="preserve"> ενώπιον της Εισαγγελίας Πλημμελειοδικών Αθηνών</w:t>
      </w:r>
      <w:r w:rsidR="009956D4">
        <w:rPr>
          <w:rFonts w:ascii="Candara" w:hAnsi="Candara"/>
          <w:b/>
          <w:bCs/>
          <w:sz w:val="24"/>
          <w:szCs w:val="24"/>
        </w:rPr>
        <w:t>.</w:t>
      </w:r>
      <w:r w:rsidR="00046A09">
        <w:rPr>
          <w:rFonts w:ascii="Candara" w:hAnsi="Candara"/>
          <w:b/>
          <w:bCs/>
          <w:sz w:val="24"/>
          <w:szCs w:val="24"/>
        </w:rPr>
        <w:t xml:space="preserve"> </w:t>
      </w:r>
      <w:r w:rsidR="00046A09">
        <w:rPr>
          <w:rFonts w:ascii="Candara" w:hAnsi="Candara"/>
          <w:bCs/>
          <w:sz w:val="24"/>
          <w:szCs w:val="24"/>
        </w:rPr>
        <w:t>Η πολιτική ηγεσία του Υπουργείου Παιδείας οφείλει να προχωρήσει, έστω και τώρα, στην πραγματοποίηση των μεταθέσεων σύμφωνα με το υφιστάμενο νομικό πλαίσιο και να σταματήσει τον εμπαιγμό κατά των εκπαιδευτικών.</w:t>
      </w:r>
    </w:p>
    <w:p w:rsidR="00703512" w:rsidRPr="00703512" w:rsidRDefault="009956D4" w:rsidP="00BF66FD">
      <w:pPr>
        <w:spacing w:after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  <w:r w:rsidR="00DE5846">
        <w:rPr>
          <w:rFonts w:ascii="Candara" w:hAnsi="Candara"/>
          <w:noProof/>
          <w:lang w:eastAsia="el-GR"/>
        </w:rPr>
        <w:drawing>
          <wp:inline distT="0" distB="0" distL="0" distR="0">
            <wp:extent cx="5274310" cy="1362075"/>
            <wp:effectExtent l="19050" t="0" r="2540" b="0"/>
            <wp:docPr id="4" name="Εικόνα 4" descr="TZIFRES DOE 2013 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ZIFRES DOE 2013 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512" w:rsidRPr="00703512" w:rsidSect="001F3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207"/>
    <w:multiLevelType w:val="hybridMultilevel"/>
    <w:tmpl w:val="55C4A0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512"/>
    <w:rsid w:val="00021475"/>
    <w:rsid w:val="00046A09"/>
    <w:rsid w:val="001F313C"/>
    <w:rsid w:val="003254FB"/>
    <w:rsid w:val="00703512"/>
    <w:rsid w:val="007A5FC9"/>
    <w:rsid w:val="00936996"/>
    <w:rsid w:val="009956D4"/>
    <w:rsid w:val="00A66C74"/>
    <w:rsid w:val="00BF66FD"/>
    <w:rsid w:val="00C402F4"/>
    <w:rsid w:val="00C533B4"/>
    <w:rsid w:val="00D87FEB"/>
    <w:rsid w:val="00DE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70351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E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584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5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doe11</cp:lastModifiedBy>
  <cp:revision>3</cp:revision>
  <dcterms:created xsi:type="dcterms:W3CDTF">2014-03-06T12:20:00Z</dcterms:created>
  <dcterms:modified xsi:type="dcterms:W3CDTF">2014-03-06T12:30:00Z</dcterms:modified>
</cp:coreProperties>
</file>