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AC" w:rsidRPr="00F23C81" w:rsidRDefault="000055AC" w:rsidP="000055AC">
      <w:pPr>
        <w:jc w:val="center"/>
        <w:rPr>
          <w:rFonts w:ascii="Arial Black" w:hAnsi="Arial Black"/>
          <w:b/>
          <w:sz w:val="36"/>
          <w:szCs w:val="36"/>
        </w:rPr>
      </w:pPr>
      <w:r w:rsidRPr="00F23C81">
        <w:rPr>
          <w:rFonts w:ascii="Arial Black" w:hAnsi="Arial Black"/>
          <w:b/>
          <w:sz w:val="36"/>
          <w:szCs w:val="36"/>
        </w:rPr>
        <w:t>Ε Ν Η Μ Ε Ρ Ω Τ Ι Κ Ο  Δ Ε Λ Τ Ι Ο</w:t>
      </w:r>
    </w:p>
    <w:p w:rsidR="000055AC" w:rsidRPr="00443D8F" w:rsidRDefault="000055AC" w:rsidP="000055AC">
      <w:pPr>
        <w:tabs>
          <w:tab w:val="left" w:pos="930"/>
        </w:tabs>
        <w:jc w:val="center"/>
        <w:rPr>
          <w:rFonts w:ascii="Verdana" w:hAnsi="Verdana"/>
          <w:b/>
          <w:bCs/>
          <w:color w:val="000000"/>
          <w:sz w:val="20"/>
        </w:rPr>
      </w:pPr>
    </w:p>
    <w:p w:rsidR="000055AC" w:rsidRDefault="000055AC" w:rsidP="000055AC">
      <w:pPr>
        <w:tabs>
          <w:tab w:val="left" w:pos="930"/>
        </w:tabs>
        <w:jc w:val="center"/>
        <w:rPr>
          <w:rFonts w:ascii="Verdana" w:hAnsi="Verdana"/>
          <w:b/>
          <w:bCs/>
          <w:color w:val="000000"/>
          <w:sz w:val="28"/>
          <w:szCs w:val="28"/>
        </w:rPr>
      </w:pPr>
      <w:r>
        <w:rPr>
          <w:rFonts w:ascii="Verdana" w:hAnsi="Verdana"/>
          <w:b/>
          <w:bCs/>
          <w:color w:val="000000"/>
          <w:sz w:val="28"/>
          <w:szCs w:val="28"/>
        </w:rPr>
        <w:t xml:space="preserve">της αιρετού στο ΠΥΣΠΕ Α΄ΑΘΗΝΑΣ </w:t>
      </w:r>
    </w:p>
    <w:p w:rsidR="000055AC" w:rsidRDefault="000055AC" w:rsidP="000055AC">
      <w:pPr>
        <w:tabs>
          <w:tab w:val="left" w:pos="930"/>
        </w:tabs>
        <w:jc w:val="center"/>
        <w:rPr>
          <w:rFonts w:ascii="Verdana" w:hAnsi="Verdana"/>
          <w:b/>
          <w:bCs/>
          <w:color w:val="000000"/>
          <w:sz w:val="28"/>
          <w:szCs w:val="28"/>
        </w:rPr>
      </w:pPr>
      <w:r>
        <w:rPr>
          <w:rFonts w:ascii="Verdana" w:hAnsi="Verdana"/>
          <w:b/>
          <w:bCs/>
          <w:color w:val="000000"/>
          <w:sz w:val="28"/>
          <w:szCs w:val="28"/>
        </w:rPr>
        <w:t>Κλιάφα Αρτέμιδας</w:t>
      </w:r>
    </w:p>
    <w:p w:rsidR="000055AC" w:rsidRPr="00443D8F" w:rsidRDefault="000055AC" w:rsidP="000055AC">
      <w:pPr>
        <w:tabs>
          <w:tab w:val="left" w:pos="930"/>
        </w:tabs>
        <w:jc w:val="center"/>
        <w:rPr>
          <w:rFonts w:ascii="Comic Sans MS" w:hAnsi="Comic Sans MS"/>
          <w:b/>
          <w:bCs/>
          <w:color w:val="000000"/>
          <w:sz w:val="20"/>
        </w:rPr>
      </w:pPr>
    </w:p>
    <w:p w:rsidR="000055AC" w:rsidRPr="00F23C81" w:rsidRDefault="000055AC" w:rsidP="000055AC">
      <w:pPr>
        <w:tabs>
          <w:tab w:val="left" w:pos="930"/>
        </w:tabs>
        <w:jc w:val="center"/>
        <w:rPr>
          <w:rFonts w:ascii="Comic Sans MS" w:hAnsi="Comic Sans MS"/>
          <w:b/>
          <w:bCs/>
          <w:color w:val="000000"/>
          <w:sz w:val="28"/>
          <w:szCs w:val="28"/>
        </w:rPr>
      </w:pPr>
      <w:r>
        <w:rPr>
          <w:rFonts w:ascii="Comic Sans MS" w:hAnsi="Comic Sans MS"/>
          <w:b/>
          <w:bCs/>
          <w:color w:val="000000"/>
          <w:sz w:val="28"/>
          <w:szCs w:val="28"/>
        </w:rPr>
        <w:t>ε</w:t>
      </w:r>
      <w:r w:rsidRPr="00F23C81">
        <w:rPr>
          <w:rFonts w:ascii="Comic Sans MS" w:hAnsi="Comic Sans MS"/>
          <w:b/>
          <w:bCs/>
          <w:color w:val="000000"/>
          <w:sz w:val="28"/>
          <w:szCs w:val="28"/>
        </w:rPr>
        <w:t>κλεγμέν</w:t>
      </w:r>
      <w:r>
        <w:rPr>
          <w:rFonts w:ascii="Comic Sans MS" w:hAnsi="Comic Sans MS"/>
          <w:b/>
          <w:bCs/>
          <w:color w:val="000000"/>
          <w:sz w:val="28"/>
          <w:szCs w:val="28"/>
        </w:rPr>
        <w:t>ης</w:t>
      </w:r>
      <w:r w:rsidRPr="00F23C81">
        <w:rPr>
          <w:rFonts w:ascii="Comic Sans MS" w:hAnsi="Comic Sans MS"/>
          <w:b/>
          <w:bCs/>
          <w:color w:val="000000"/>
          <w:sz w:val="28"/>
          <w:szCs w:val="28"/>
        </w:rPr>
        <w:t xml:space="preserve"> με το ψηφοδέλτιο </w:t>
      </w:r>
    </w:p>
    <w:p w:rsidR="000055AC" w:rsidRPr="00F23C81" w:rsidRDefault="000055AC" w:rsidP="000055AC">
      <w:pPr>
        <w:tabs>
          <w:tab w:val="left" w:pos="930"/>
        </w:tabs>
        <w:jc w:val="center"/>
        <w:rPr>
          <w:rFonts w:ascii="Comic Sans MS" w:hAnsi="Comic Sans MS"/>
          <w:b/>
          <w:bCs/>
          <w:color w:val="000000"/>
          <w:sz w:val="28"/>
          <w:szCs w:val="28"/>
        </w:rPr>
      </w:pPr>
      <w:r w:rsidRPr="00F23C81">
        <w:rPr>
          <w:rFonts w:ascii="Comic Sans MS" w:hAnsi="Comic Sans MS"/>
          <w:b/>
          <w:bCs/>
          <w:color w:val="000000"/>
          <w:sz w:val="28"/>
          <w:szCs w:val="28"/>
        </w:rPr>
        <w:t>της Ανεξάρτητης Ριζοσπαστικής Παρέμβασης</w:t>
      </w:r>
    </w:p>
    <w:p w:rsidR="000055AC" w:rsidRPr="00F23C81" w:rsidRDefault="000055AC" w:rsidP="000055AC">
      <w:pPr>
        <w:tabs>
          <w:tab w:val="left" w:pos="930"/>
        </w:tabs>
        <w:jc w:val="center"/>
        <w:rPr>
          <w:rFonts w:ascii="Comic Sans MS" w:hAnsi="Comic Sans MS"/>
          <w:b/>
          <w:bCs/>
          <w:color w:val="000000"/>
          <w:sz w:val="28"/>
          <w:szCs w:val="28"/>
        </w:rPr>
      </w:pPr>
      <w:r w:rsidRPr="00F23C81">
        <w:rPr>
          <w:rFonts w:ascii="Comic Sans MS" w:hAnsi="Comic Sans MS"/>
          <w:b/>
          <w:bCs/>
          <w:color w:val="000000"/>
          <w:sz w:val="28"/>
          <w:szCs w:val="28"/>
        </w:rPr>
        <w:t>ΠΑΡΕΜΒΑΣΕΙΣ – ΚΙΝΗΣΕΙΣ - ΣΥΣΠΕΙΡΩΣΕΙΣ</w:t>
      </w:r>
    </w:p>
    <w:p w:rsidR="000055AC" w:rsidRPr="00443D8F" w:rsidRDefault="000055AC" w:rsidP="000055AC">
      <w:pPr>
        <w:jc w:val="center"/>
        <w:rPr>
          <w:rFonts w:ascii="Calibri" w:hAnsi="Calibri"/>
          <w:b/>
          <w:sz w:val="20"/>
          <w:u w:val="single"/>
        </w:rPr>
      </w:pPr>
    </w:p>
    <w:p w:rsidR="000055AC" w:rsidRDefault="000055AC" w:rsidP="000055AC">
      <w:pPr>
        <w:jc w:val="center"/>
        <w:rPr>
          <w:rFonts w:ascii="Comic Sans MS" w:hAnsi="Comic Sans MS"/>
          <w:b/>
          <w:sz w:val="36"/>
          <w:szCs w:val="36"/>
        </w:rPr>
      </w:pPr>
      <w:r w:rsidRPr="002B58EB">
        <w:rPr>
          <w:rFonts w:ascii="Comic Sans MS" w:hAnsi="Comic Sans MS"/>
          <w:b/>
          <w:sz w:val="36"/>
          <w:szCs w:val="36"/>
        </w:rPr>
        <w:t>ΣΥΝΕΔΡΙΑΣΗ ΠΥΣΠΕ Α΄ ΑΘΗΝΑΣ</w:t>
      </w:r>
      <w:r w:rsidRPr="00FC757C">
        <w:rPr>
          <w:rFonts w:ascii="Comic Sans MS" w:hAnsi="Comic Sans MS"/>
          <w:b/>
          <w:sz w:val="36"/>
          <w:szCs w:val="36"/>
        </w:rPr>
        <w:t xml:space="preserve"> </w:t>
      </w:r>
      <w:r w:rsidRPr="002B58EB">
        <w:rPr>
          <w:rFonts w:ascii="Comic Sans MS" w:hAnsi="Comic Sans MS"/>
          <w:b/>
          <w:sz w:val="36"/>
          <w:szCs w:val="36"/>
        </w:rPr>
        <w:t>(</w:t>
      </w:r>
      <w:r>
        <w:rPr>
          <w:rFonts w:ascii="Comic Sans MS" w:hAnsi="Comic Sans MS"/>
          <w:b/>
          <w:sz w:val="36"/>
          <w:szCs w:val="36"/>
        </w:rPr>
        <w:t>8</w:t>
      </w:r>
      <w:r w:rsidRPr="002B58EB">
        <w:rPr>
          <w:rFonts w:ascii="Comic Sans MS" w:hAnsi="Comic Sans MS"/>
          <w:b/>
          <w:sz w:val="36"/>
          <w:szCs w:val="36"/>
        </w:rPr>
        <w:t>/</w:t>
      </w:r>
      <w:r>
        <w:rPr>
          <w:rFonts w:ascii="Comic Sans MS" w:hAnsi="Comic Sans MS"/>
          <w:b/>
          <w:sz w:val="36"/>
          <w:szCs w:val="36"/>
        </w:rPr>
        <w:t>5</w:t>
      </w:r>
      <w:r w:rsidRPr="002B58EB">
        <w:rPr>
          <w:rFonts w:ascii="Comic Sans MS" w:hAnsi="Comic Sans MS"/>
          <w:b/>
          <w:sz w:val="36"/>
          <w:szCs w:val="36"/>
        </w:rPr>
        <w:t>/201</w:t>
      </w:r>
      <w:r>
        <w:rPr>
          <w:rFonts w:ascii="Comic Sans MS" w:hAnsi="Comic Sans MS"/>
          <w:b/>
          <w:sz w:val="36"/>
          <w:szCs w:val="36"/>
        </w:rPr>
        <w:t>4</w:t>
      </w:r>
      <w:r w:rsidRPr="002B58EB">
        <w:rPr>
          <w:rFonts w:ascii="Comic Sans MS" w:hAnsi="Comic Sans MS"/>
          <w:b/>
          <w:sz w:val="36"/>
          <w:szCs w:val="36"/>
        </w:rPr>
        <w:t>)</w:t>
      </w:r>
    </w:p>
    <w:p w:rsidR="000055AC" w:rsidRDefault="000055AC" w:rsidP="000055AC">
      <w:pPr>
        <w:jc w:val="both"/>
        <w:rPr>
          <w:rFonts w:ascii="Book Antiqua" w:hAnsi="Book Antiqua"/>
          <w:sz w:val="28"/>
          <w:szCs w:val="28"/>
        </w:rPr>
      </w:pPr>
      <w:r w:rsidRPr="005E7056">
        <w:rPr>
          <w:rFonts w:ascii="Book Antiqua" w:hAnsi="Book Antiqua"/>
          <w:sz w:val="28"/>
          <w:szCs w:val="28"/>
        </w:rPr>
        <w:t xml:space="preserve">Συνεδρίασε </w:t>
      </w:r>
      <w:r>
        <w:rPr>
          <w:rFonts w:ascii="Book Antiqua" w:hAnsi="Book Antiqua"/>
          <w:sz w:val="28"/>
          <w:szCs w:val="28"/>
        </w:rPr>
        <w:t>την Πέμπτη 8</w:t>
      </w:r>
      <w:r w:rsidRPr="005E7056">
        <w:rPr>
          <w:rFonts w:ascii="Book Antiqua" w:hAnsi="Book Antiqua"/>
          <w:sz w:val="28"/>
          <w:szCs w:val="28"/>
        </w:rPr>
        <w:t>/</w:t>
      </w:r>
      <w:r>
        <w:rPr>
          <w:rFonts w:ascii="Book Antiqua" w:hAnsi="Book Antiqua"/>
          <w:sz w:val="28"/>
          <w:szCs w:val="28"/>
        </w:rPr>
        <w:t>5</w:t>
      </w:r>
      <w:r w:rsidRPr="005E7056">
        <w:rPr>
          <w:rFonts w:ascii="Book Antiqua" w:hAnsi="Book Antiqua"/>
          <w:sz w:val="28"/>
          <w:szCs w:val="28"/>
        </w:rPr>
        <w:t>/201</w:t>
      </w:r>
      <w:r>
        <w:rPr>
          <w:rFonts w:ascii="Book Antiqua" w:hAnsi="Book Antiqua"/>
          <w:sz w:val="28"/>
          <w:szCs w:val="28"/>
        </w:rPr>
        <w:t xml:space="preserve">4  </w:t>
      </w:r>
      <w:r w:rsidRPr="005E7056">
        <w:rPr>
          <w:rFonts w:ascii="Book Antiqua" w:hAnsi="Book Antiqua"/>
          <w:sz w:val="28"/>
          <w:szCs w:val="28"/>
        </w:rPr>
        <w:t>το ΠΥΣΠΕ Α’ Αθήνας και συζ</w:t>
      </w:r>
      <w:r>
        <w:rPr>
          <w:rFonts w:ascii="Book Antiqua" w:hAnsi="Book Antiqua"/>
          <w:sz w:val="28"/>
          <w:szCs w:val="28"/>
        </w:rPr>
        <w:t>ήτησε</w:t>
      </w:r>
      <w:r w:rsidRPr="005E7056">
        <w:rPr>
          <w:rFonts w:ascii="Book Antiqua" w:hAnsi="Book Antiqua"/>
          <w:sz w:val="28"/>
          <w:szCs w:val="28"/>
        </w:rPr>
        <w:t xml:space="preserve"> τα παρακάτω θέματα:</w:t>
      </w:r>
    </w:p>
    <w:p w:rsidR="000055AC" w:rsidRPr="005E7056" w:rsidRDefault="000055AC" w:rsidP="000055AC">
      <w:pPr>
        <w:jc w:val="both"/>
        <w:rPr>
          <w:rFonts w:ascii="Book Antiqua" w:hAnsi="Book Antiqua"/>
          <w:sz w:val="28"/>
          <w:szCs w:val="28"/>
        </w:rPr>
      </w:pPr>
    </w:p>
    <w:p w:rsidR="000055AC" w:rsidRDefault="000055AC" w:rsidP="000055AC">
      <w:pPr>
        <w:pStyle w:val="a3"/>
        <w:numPr>
          <w:ilvl w:val="0"/>
          <w:numId w:val="1"/>
        </w:numPr>
        <w:tabs>
          <w:tab w:val="left" w:pos="284"/>
        </w:tabs>
        <w:ind w:left="0" w:firstLine="0"/>
        <w:jc w:val="both"/>
        <w:rPr>
          <w:rFonts w:ascii="Times New Roman" w:hAnsi="Times New Roman"/>
          <w:b/>
          <w:sz w:val="28"/>
          <w:szCs w:val="28"/>
        </w:rPr>
      </w:pPr>
      <w:r>
        <w:rPr>
          <w:rFonts w:ascii="Times New Roman" w:hAnsi="Times New Roman"/>
          <w:b/>
          <w:sz w:val="28"/>
          <w:szCs w:val="28"/>
        </w:rPr>
        <w:t>Τοποθέτηση υποδιευθύντριας.</w:t>
      </w:r>
    </w:p>
    <w:p w:rsidR="000055AC" w:rsidRDefault="000055AC" w:rsidP="000055AC">
      <w:pPr>
        <w:spacing w:line="276" w:lineRule="auto"/>
        <w:jc w:val="both"/>
        <w:rPr>
          <w:rFonts w:ascii="Times New Roman" w:hAnsi="Times New Roman"/>
          <w:sz w:val="28"/>
          <w:szCs w:val="28"/>
        </w:rPr>
      </w:pPr>
      <w:r w:rsidRPr="00B46D4D">
        <w:rPr>
          <w:rFonts w:ascii="Times New Roman" w:hAnsi="Times New Roman"/>
          <w:sz w:val="28"/>
          <w:szCs w:val="28"/>
        </w:rPr>
        <w:t xml:space="preserve">Εγκρίθηκε η τοποθέτηση </w:t>
      </w:r>
      <w:r>
        <w:rPr>
          <w:rFonts w:ascii="Times New Roman" w:hAnsi="Times New Roman"/>
          <w:sz w:val="28"/>
          <w:szCs w:val="28"/>
        </w:rPr>
        <w:t>της Στιβαχτή Μαρίας ως υποδιευθύντρια</w:t>
      </w:r>
      <w:r w:rsidR="003559CE" w:rsidRPr="0058771C">
        <w:rPr>
          <w:rFonts w:ascii="Times New Roman" w:hAnsi="Times New Roman"/>
          <w:color w:val="000000"/>
          <w:sz w:val="28"/>
          <w:szCs w:val="28"/>
        </w:rPr>
        <w:t>ς</w:t>
      </w:r>
      <w:r>
        <w:rPr>
          <w:rFonts w:ascii="Times New Roman" w:hAnsi="Times New Roman"/>
          <w:sz w:val="28"/>
          <w:szCs w:val="28"/>
        </w:rPr>
        <w:t xml:space="preserve"> στο 1</w:t>
      </w:r>
      <w:r w:rsidRPr="000055AC">
        <w:rPr>
          <w:rFonts w:ascii="Times New Roman" w:hAnsi="Times New Roman"/>
          <w:sz w:val="28"/>
          <w:szCs w:val="28"/>
          <w:vertAlign w:val="superscript"/>
        </w:rPr>
        <w:t>ο</w:t>
      </w:r>
      <w:r>
        <w:rPr>
          <w:rFonts w:ascii="Times New Roman" w:hAnsi="Times New Roman"/>
          <w:sz w:val="28"/>
          <w:szCs w:val="28"/>
        </w:rPr>
        <w:t xml:space="preserve"> Δημοτικό Σχολείο </w:t>
      </w:r>
      <w:r w:rsidRPr="00B46D4D">
        <w:rPr>
          <w:rFonts w:ascii="Times New Roman" w:hAnsi="Times New Roman"/>
          <w:sz w:val="28"/>
          <w:szCs w:val="28"/>
        </w:rPr>
        <w:t>Αθηνών.</w:t>
      </w:r>
      <w:r>
        <w:rPr>
          <w:rFonts w:ascii="Times New Roman" w:hAnsi="Times New Roman"/>
          <w:sz w:val="28"/>
          <w:szCs w:val="28"/>
        </w:rPr>
        <w:t xml:space="preserve"> Για τη θέση αυτή δεν υπήρχαν άλλες υποψηφιότητες.</w:t>
      </w:r>
    </w:p>
    <w:p w:rsidR="000055AC" w:rsidRDefault="000055AC" w:rsidP="000055AC">
      <w:pPr>
        <w:pStyle w:val="a3"/>
        <w:numPr>
          <w:ilvl w:val="0"/>
          <w:numId w:val="1"/>
        </w:numPr>
        <w:tabs>
          <w:tab w:val="left" w:pos="284"/>
        </w:tabs>
        <w:spacing w:line="276" w:lineRule="auto"/>
        <w:ind w:left="0" w:firstLine="0"/>
        <w:jc w:val="both"/>
        <w:rPr>
          <w:rFonts w:ascii="Times New Roman" w:hAnsi="Times New Roman"/>
          <w:b/>
          <w:sz w:val="28"/>
          <w:szCs w:val="28"/>
        </w:rPr>
      </w:pPr>
      <w:r w:rsidRPr="00800818">
        <w:rPr>
          <w:rFonts w:ascii="Times New Roman" w:hAnsi="Times New Roman"/>
          <w:b/>
          <w:sz w:val="28"/>
          <w:szCs w:val="28"/>
        </w:rPr>
        <w:t>Αποσπάσεις</w:t>
      </w:r>
      <w:r>
        <w:rPr>
          <w:rFonts w:ascii="Times New Roman" w:hAnsi="Times New Roman"/>
          <w:b/>
          <w:sz w:val="28"/>
          <w:szCs w:val="28"/>
        </w:rPr>
        <w:t xml:space="preserve"> - </w:t>
      </w:r>
      <w:r w:rsidRPr="00800818">
        <w:rPr>
          <w:rFonts w:ascii="Times New Roman" w:hAnsi="Times New Roman"/>
          <w:b/>
          <w:sz w:val="28"/>
          <w:szCs w:val="28"/>
        </w:rPr>
        <w:t xml:space="preserve"> προσωρινές τοποθετήσεις εκπαιδευτικών</w:t>
      </w:r>
      <w:r>
        <w:rPr>
          <w:rFonts w:ascii="Times New Roman" w:hAnsi="Times New Roman"/>
          <w:b/>
          <w:sz w:val="28"/>
          <w:szCs w:val="28"/>
        </w:rPr>
        <w:t xml:space="preserve">. </w:t>
      </w:r>
    </w:p>
    <w:p w:rsidR="000055AC" w:rsidRDefault="000055AC" w:rsidP="000055AC">
      <w:pPr>
        <w:spacing w:line="276" w:lineRule="auto"/>
        <w:jc w:val="both"/>
        <w:rPr>
          <w:rFonts w:ascii="Times New Roman" w:hAnsi="Times New Roman"/>
          <w:sz w:val="28"/>
          <w:szCs w:val="28"/>
        </w:rPr>
      </w:pPr>
      <w:r>
        <w:rPr>
          <w:rFonts w:ascii="Times New Roman" w:hAnsi="Times New Roman"/>
          <w:sz w:val="28"/>
          <w:szCs w:val="28"/>
        </w:rPr>
        <w:t xml:space="preserve">Έγιναν δεκτές οι αιτήσεις απόσπασης – τοποθέτησης </w:t>
      </w:r>
      <w:r w:rsidR="0058771C">
        <w:rPr>
          <w:rFonts w:ascii="Times New Roman" w:hAnsi="Times New Roman"/>
          <w:color w:val="000000"/>
          <w:sz w:val="28"/>
          <w:szCs w:val="28"/>
        </w:rPr>
        <w:t>δέκα</w:t>
      </w:r>
      <w:r w:rsidRPr="0058771C">
        <w:rPr>
          <w:rFonts w:ascii="Times New Roman" w:hAnsi="Times New Roman"/>
          <w:color w:val="000000"/>
          <w:sz w:val="28"/>
          <w:szCs w:val="28"/>
        </w:rPr>
        <w:t xml:space="preserve"> (</w:t>
      </w:r>
      <w:r w:rsidR="0058771C">
        <w:rPr>
          <w:rFonts w:ascii="Times New Roman" w:hAnsi="Times New Roman"/>
          <w:color w:val="000000"/>
          <w:sz w:val="28"/>
          <w:szCs w:val="28"/>
        </w:rPr>
        <w:t>10</w:t>
      </w:r>
      <w:r w:rsidRPr="0058771C">
        <w:rPr>
          <w:rFonts w:ascii="Times New Roman" w:hAnsi="Times New Roman"/>
          <w:color w:val="000000"/>
          <w:sz w:val="28"/>
          <w:szCs w:val="28"/>
        </w:rPr>
        <w:t>)</w:t>
      </w:r>
      <w:r>
        <w:rPr>
          <w:rFonts w:ascii="Times New Roman" w:hAnsi="Times New Roman"/>
          <w:sz w:val="28"/>
          <w:szCs w:val="28"/>
        </w:rPr>
        <w:t xml:space="preserve"> εκπαιδευτικών στην Α’ Διεύθυνση. Συγκεκριμένα τοποθετήθηκαν </w:t>
      </w:r>
      <w:r w:rsidR="0058771C">
        <w:rPr>
          <w:rFonts w:ascii="Times New Roman" w:hAnsi="Times New Roman"/>
          <w:sz w:val="28"/>
          <w:szCs w:val="28"/>
        </w:rPr>
        <w:t>εφτά (7</w:t>
      </w:r>
      <w:r>
        <w:rPr>
          <w:rFonts w:ascii="Times New Roman" w:hAnsi="Times New Roman"/>
          <w:sz w:val="28"/>
          <w:szCs w:val="28"/>
        </w:rPr>
        <w:t>) εκπαιδευτικοί  ΠΕ70</w:t>
      </w:r>
      <w:r w:rsidR="0058771C">
        <w:rPr>
          <w:rFonts w:ascii="Times New Roman" w:hAnsi="Times New Roman"/>
          <w:sz w:val="28"/>
          <w:szCs w:val="28"/>
        </w:rPr>
        <w:t>,</w:t>
      </w:r>
      <w:r>
        <w:rPr>
          <w:rFonts w:ascii="Times New Roman" w:hAnsi="Times New Roman"/>
          <w:sz w:val="28"/>
          <w:szCs w:val="28"/>
        </w:rPr>
        <w:t xml:space="preserve"> δύο (2) εκπαιδευτικοί ΠΕ 60</w:t>
      </w:r>
      <w:r w:rsidR="0058771C">
        <w:rPr>
          <w:rFonts w:ascii="Times New Roman" w:hAnsi="Times New Roman"/>
          <w:sz w:val="28"/>
          <w:szCs w:val="28"/>
        </w:rPr>
        <w:t xml:space="preserve"> και μία (1) εκπαιδευτικός ΠΕ 32</w:t>
      </w:r>
      <w:r>
        <w:rPr>
          <w:rFonts w:ascii="Times New Roman" w:hAnsi="Times New Roman"/>
          <w:sz w:val="28"/>
          <w:szCs w:val="28"/>
        </w:rPr>
        <w:t>.</w:t>
      </w:r>
    </w:p>
    <w:p w:rsidR="000055AC" w:rsidRDefault="000055AC" w:rsidP="000055AC">
      <w:pPr>
        <w:spacing w:line="276" w:lineRule="auto"/>
        <w:jc w:val="both"/>
        <w:rPr>
          <w:rFonts w:ascii="Times New Roman" w:hAnsi="Times New Roman"/>
          <w:sz w:val="28"/>
          <w:szCs w:val="28"/>
        </w:rPr>
      </w:pPr>
      <w:r>
        <w:rPr>
          <w:rFonts w:ascii="Times New Roman" w:hAnsi="Times New Roman"/>
          <w:sz w:val="28"/>
          <w:szCs w:val="28"/>
        </w:rPr>
        <w:t xml:space="preserve">Εγκρίθηκε η συμπλήρωση ωραρίου μιας (1) εκπαιδευτικού ΠΕ07 (γερμανικής γλώσσας) σε πέντε σχολεία όπως ορίζει ο νόμος. </w:t>
      </w:r>
    </w:p>
    <w:p w:rsidR="000055AC" w:rsidRDefault="000055AC" w:rsidP="000055AC">
      <w:pPr>
        <w:spacing w:line="276" w:lineRule="auto"/>
        <w:jc w:val="both"/>
        <w:rPr>
          <w:rFonts w:ascii="Times New Roman" w:hAnsi="Times New Roman"/>
          <w:sz w:val="28"/>
          <w:szCs w:val="28"/>
        </w:rPr>
      </w:pPr>
    </w:p>
    <w:p w:rsidR="000055AC" w:rsidRDefault="000055AC" w:rsidP="000055AC">
      <w:pPr>
        <w:pStyle w:val="a3"/>
        <w:numPr>
          <w:ilvl w:val="0"/>
          <w:numId w:val="1"/>
        </w:numPr>
        <w:tabs>
          <w:tab w:val="left" w:pos="284"/>
        </w:tabs>
        <w:spacing w:line="276" w:lineRule="auto"/>
        <w:ind w:left="0" w:firstLine="0"/>
        <w:jc w:val="both"/>
        <w:rPr>
          <w:rFonts w:ascii="Times New Roman" w:hAnsi="Times New Roman"/>
          <w:b/>
          <w:sz w:val="28"/>
          <w:szCs w:val="28"/>
        </w:rPr>
      </w:pPr>
      <w:r w:rsidRPr="000055AC">
        <w:rPr>
          <w:rFonts w:ascii="Times New Roman" w:hAnsi="Times New Roman"/>
          <w:b/>
          <w:sz w:val="28"/>
          <w:szCs w:val="28"/>
        </w:rPr>
        <w:t>Αναγνώριση προϋπηρεσίας αναπληρωτών.</w:t>
      </w:r>
    </w:p>
    <w:p w:rsidR="000055AC" w:rsidRDefault="000055AC" w:rsidP="00224D7A">
      <w:pPr>
        <w:tabs>
          <w:tab w:val="left" w:pos="284"/>
        </w:tabs>
        <w:spacing w:line="276" w:lineRule="auto"/>
        <w:jc w:val="both"/>
        <w:rPr>
          <w:rFonts w:ascii="Times New Roman" w:hAnsi="Times New Roman"/>
          <w:sz w:val="28"/>
          <w:szCs w:val="28"/>
        </w:rPr>
      </w:pPr>
      <w:r w:rsidRPr="000055AC">
        <w:rPr>
          <w:rFonts w:ascii="Times New Roman" w:hAnsi="Times New Roman"/>
          <w:sz w:val="28"/>
          <w:szCs w:val="28"/>
        </w:rPr>
        <w:t xml:space="preserve">Αναγνωρίστηκε η προϋπηρεσία </w:t>
      </w:r>
      <w:r w:rsidR="003A4D66">
        <w:rPr>
          <w:rFonts w:ascii="Times New Roman" w:hAnsi="Times New Roman"/>
          <w:sz w:val="28"/>
          <w:szCs w:val="28"/>
        </w:rPr>
        <w:t>σε</w:t>
      </w:r>
      <w:r w:rsidR="00224D7A">
        <w:rPr>
          <w:rFonts w:ascii="Times New Roman" w:hAnsi="Times New Roman"/>
          <w:sz w:val="28"/>
          <w:szCs w:val="28"/>
        </w:rPr>
        <w:t>:</w:t>
      </w:r>
      <w:r w:rsidR="003A4D66">
        <w:rPr>
          <w:rFonts w:ascii="Times New Roman" w:hAnsi="Times New Roman"/>
          <w:sz w:val="28"/>
          <w:szCs w:val="28"/>
        </w:rPr>
        <w:t xml:space="preserve"> </w:t>
      </w:r>
      <w:r w:rsidR="00224D7A">
        <w:rPr>
          <w:rFonts w:ascii="Times New Roman" w:hAnsi="Times New Roman"/>
          <w:sz w:val="28"/>
          <w:szCs w:val="28"/>
        </w:rPr>
        <w:t xml:space="preserve">τριάντα δύο (32) εκπαιδευτικούς ΠΕ 70, </w:t>
      </w:r>
      <w:r w:rsidR="003559CE">
        <w:rPr>
          <w:rFonts w:ascii="Times New Roman" w:hAnsi="Times New Roman"/>
          <w:sz w:val="28"/>
          <w:szCs w:val="28"/>
        </w:rPr>
        <w:t xml:space="preserve"> </w:t>
      </w:r>
      <w:r w:rsidR="00224D7A">
        <w:rPr>
          <w:rFonts w:ascii="Times New Roman" w:hAnsi="Times New Roman"/>
          <w:sz w:val="28"/>
          <w:szCs w:val="28"/>
        </w:rPr>
        <w:t>τέσσερις (4) ΠΕ 60</w:t>
      </w:r>
      <w:r w:rsidR="003559CE">
        <w:rPr>
          <w:rFonts w:ascii="Times New Roman" w:hAnsi="Times New Roman"/>
          <w:sz w:val="28"/>
          <w:szCs w:val="28"/>
        </w:rPr>
        <w:t xml:space="preserve"> </w:t>
      </w:r>
      <w:r w:rsidR="00224D7A">
        <w:rPr>
          <w:rFonts w:ascii="Times New Roman" w:hAnsi="Times New Roman"/>
          <w:sz w:val="28"/>
          <w:szCs w:val="28"/>
        </w:rPr>
        <w:t xml:space="preserve"> δεκαεπτά (17) ΠΕ 06,</w:t>
      </w:r>
      <w:r w:rsidR="003559CE">
        <w:rPr>
          <w:rFonts w:ascii="Times New Roman" w:hAnsi="Times New Roman"/>
          <w:sz w:val="28"/>
          <w:szCs w:val="28"/>
        </w:rPr>
        <w:t xml:space="preserve"> </w:t>
      </w:r>
      <w:r w:rsidR="00224D7A">
        <w:rPr>
          <w:rFonts w:ascii="Times New Roman" w:hAnsi="Times New Roman"/>
          <w:sz w:val="28"/>
          <w:szCs w:val="28"/>
        </w:rPr>
        <w:t xml:space="preserve"> δεκατέσσερις (14) ΠΕ 18, έξι (6) ΠΕ 32,</w:t>
      </w:r>
      <w:r w:rsidR="003559CE">
        <w:rPr>
          <w:rFonts w:ascii="Times New Roman" w:hAnsi="Times New Roman"/>
          <w:sz w:val="28"/>
          <w:szCs w:val="28"/>
        </w:rPr>
        <w:t xml:space="preserve"> </w:t>
      </w:r>
      <w:r w:rsidR="00224D7A">
        <w:rPr>
          <w:rFonts w:ascii="Times New Roman" w:hAnsi="Times New Roman"/>
          <w:sz w:val="28"/>
          <w:szCs w:val="28"/>
        </w:rPr>
        <w:t xml:space="preserve"> οχτώ (8) ΠΕ 08,</w:t>
      </w:r>
      <w:r w:rsidR="003559CE">
        <w:rPr>
          <w:rFonts w:ascii="Times New Roman" w:hAnsi="Times New Roman"/>
          <w:sz w:val="28"/>
          <w:szCs w:val="28"/>
        </w:rPr>
        <w:t xml:space="preserve"> </w:t>
      </w:r>
      <w:r w:rsidR="00224D7A">
        <w:rPr>
          <w:rFonts w:ascii="Times New Roman" w:hAnsi="Times New Roman"/>
          <w:sz w:val="28"/>
          <w:szCs w:val="28"/>
        </w:rPr>
        <w:t xml:space="preserve"> μία (1) ΠΕ 18.41,</w:t>
      </w:r>
      <w:r w:rsidR="003559CE">
        <w:rPr>
          <w:rFonts w:ascii="Times New Roman" w:hAnsi="Times New Roman"/>
          <w:sz w:val="28"/>
          <w:szCs w:val="28"/>
        </w:rPr>
        <w:t xml:space="preserve"> </w:t>
      </w:r>
      <w:r w:rsidR="00224D7A">
        <w:rPr>
          <w:rFonts w:ascii="Times New Roman" w:hAnsi="Times New Roman"/>
          <w:sz w:val="28"/>
          <w:szCs w:val="28"/>
        </w:rPr>
        <w:t xml:space="preserve"> εφτά (7) ΠΕ 60.50, μία (1) ΠΕ 70.50.</w:t>
      </w:r>
    </w:p>
    <w:p w:rsidR="000055AC" w:rsidRPr="00646AF7" w:rsidRDefault="000055AC" w:rsidP="000055AC">
      <w:pPr>
        <w:pStyle w:val="a3"/>
        <w:numPr>
          <w:ilvl w:val="0"/>
          <w:numId w:val="1"/>
        </w:numPr>
        <w:tabs>
          <w:tab w:val="left" w:pos="284"/>
        </w:tabs>
        <w:spacing w:line="360" w:lineRule="auto"/>
        <w:ind w:left="0" w:firstLine="0"/>
        <w:jc w:val="both"/>
        <w:rPr>
          <w:rFonts w:ascii="Times New Roman" w:hAnsi="Times New Roman"/>
          <w:sz w:val="28"/>
          <w:szCs w:val="28"/>
        </w:rPr>
      </w:pPr>
      <w:r w:rsidRPr="00D078BB">
        <w:rPr>
          <w:rFonts w:ascii="Times New Roman" w:hAnsi="Times New Roman"/>
          <w:b/>
          <w:sz w:val="28"/>
          <w:szCs w:val="28"/>
        </w:rPr>
        <w:t xml:space="preserve">Συνάφεια Μεταπτυχιακών τίτλων εκπ/κών. </w:t>
      </w:r>
    </w:p>
    <w:p w:rsidR="000055AC" w:rsidRDefault="000055AC" w:rsidP="000055AC">
      <w:pPr>
        <w:tabs>
          <w:tab w:val="left" w:pos="284"/>
        </w:tabs>
        <w:spacing w:line="276" w:lineRule="auto"/>
        <w:jc w:val="both"/>
        <w:rPr>
          <w:rFonts w:ascii="Times New Roman" w:hAnsi="Times New Roman"/>
          <w:sz w:val="28"/>
          <w:szCs w:val="28"/>
        </w:rPr>
      </w:pPr>
      <w:r>
        <w:rPr>
          <w:rFonts w:ascii="Times New Roman" w:hAnsi="Times New Roman"/>
          <w:sz w:val="28"/>
          <w:szCs w:val="28"/>
        </w:rPr>
        <w:t xml:space="preserve">Έγιναν δεκτές οι αιτήσεις συνάφειας των μεταπτυχιακών τίτλων σπουδών σε </w:t>
      </w:r>
      <w:r w:rsidR="003A4D66">
        <w:rPr>
          <w:rFonts w:ascii="Times New Roman" w:hAnsi="Times New Roman"/>
          <w:sz w:val="28"/>
          <w:szCs w:val="28"/>
        </w:rPr>
        <w:t>έξι</w:t>
      </w:r>
      <w:r>
        <w:rPr>
          <w:rFonts w:ascii="Times New Roman" w:hAnsi="Times New Roman"/>
          <w:sz w:val="28"/>
          <w:szCs w:val="28"/>
        </w:rPr>
        <w:t xml:space="preserve"> (</w:t>
      </w:r>
      <w:r w:rsidR="003A4D66">
        <w:rPr>
          <w:rFonts w:ascii="Times New Roman" w:hAnsi="Times New Roman"/>
          <w:sz w:val="28"/>
          <w:szCs w:val="28"/>
        </w:rPr>
        <w:t>6</w:t>
      </w:r>
      <w:r>
        <w:rPr>
          <w:rFonts w:ascii="Times New Roman" w:hAnsi="Times New Roman"/>
          <w:sz w:val="28"/>
          <w:szCs w:val="28"/>
        </w:rPr>
        <w:t xml:space="preserve">) εκπαιδευτικούς ΠΕ 70 και </w:t>
      </w:r>
      <w:r w:rsidR="003A4D66">
        <w:rPr>
          <w:rFonts w:ascii="Times New Roman" w:hAnsi="Times New Roman"/>
          <w:sz w:val="28"/>
          <w:szCs w:val="28"/>
        </w:rPr>
        <w:t xml:space="preserve">ένας </w:t>
      </w:r>
      <w:r>
        <w:rPr>
          <w:rFonts w:ascii="Times New Roman" w:hAnsi="Times New Roman"/>
          <w:sz w:val="28"/>
          <w:szCs w:val="28"/>
        </w:rPr>
        <w:t>(</w:t>
      </w:r>
      <w:r w:rsidR="003A4D66">
        <w:rPr>
          <w:rFonts w:ascii="Times New Roman" w:hAnsi="Times New Roman"/>
          <w:sz w:val="28"/>
          <w:szCs w:val="28"/>
        </w:rPr>
        <w:t>1</w:t>
      </w:r>
      <w:r>
        <w:rPr>
          <w:rFonts w:ascii="Times New Roman" w:hAnsi="Times New Roman"/>
          <w:sz w:val="28"/>
          <w:szCs w:val="28"/>
        </w:rPr>
        <w:t>) τίτλο</w:t>
      </w:r>
      <w:r w:rsidR="003A4D66">
        <w:rPr>
          <w:rFonts w:ascii="Times New Roman" w:hAnsi="Times New Roman"/>
          <w:sz w:val="28"/>
          <w:szCs w:val="28"/>
        </w:rPr>
        <w:t>ς</w:t>
      </w:r>
      <w:r>
        <w:rPr>
          <w:rFonts w:ascii="Times New Roman" w:hAnsi="Times New Roman"/>
          <w:sz w:val="28"/>
          <w:szCs w:val="28"/>
        </w:rPr>
        <w:t xml:space="preserve"> μεταπτυχιακ</w:t>
      </w:r>
      <w:r w:rsidR="003A4D66">
        <w:rPr>
          <w:rFonts w:ascii="Times New Roman" w:hAnsi="Times New Roman"/>
          <w:sz w:val="28"/>
          <w:szCs w:val="28"/>
        </w:rPr>
        <w:t xml:space="preserve">ού </w:t>
      </w:r>
      <w:r>
        <w:rPr>
          <w:rFonts w:ascii="Times New Roman" w:hAnsi="Times New Roman"/>
          <w:sz w:val="28"/>
          <w:szCs w:val="28"/>
        </w:rPr>
        <w:t>αναπληρωτ</w:t>
      </w:r>
      <w:r w:rsidR="003A4D66">
        <w:rPr>
          <w:rFonts w:ascii="Times New Roman" w:hAnsi="Times New Roman"/>
          <w:sz w:val="28"/>
          <w:szCs w:val="28"/>
        </w:rPr>
        <w:t>ή</w:t>
      </w:r>
      <w:r>
        <w:rPr>
          <w:rFonts w:ascii="Times New Roman" w:hAnsi="Times New Roman"/>
          <w:sz w:val="28"/>
          <w:szCs w:val="28"/>
        </w:rPr>
        <w:t xml:space="preserve"> εκπαιδευτικ</w:t>
      </w:r>
      <w:r w:rsidR="003A4D66">
        <w:rPr>
          <w:rFonts w:ascii="Times New Roman" w:hAnsi="Times New Roman"/>
          <w:sz w:val="28"/>
          <w:szCs w:val="28"/>
        </w:rPr>
        <w:t>ού</w:t>
      </w:r>
      <w:r>
        <w:rPr>
          <w:rFonts w:ascii="Times New Roman" w:hAnsi="Times New Roman"/>
          <w:sz w:val="28"/>
          <w:szCs w:val="28"/>
        </w:rPr>
        <w:t>.</w:t>
      </w:r>
    </w:p>
    <w:p w:rsidR="00224D7A" w:rsidRDefault="00224D7A" w:rsidP="000055AC">
      <w:pPr>
        <w:tabs>
          <w:tab w:val="left" w:pos="284"/>
        </w:tabs>
        <w:spacing w:line="276" w:lineRule="auto"/>
        <w:jc w:val="both"/>
        <w:rPr>
          <w:rFonts w:ascii="Times New Roman" w:hAnsi="Times New Roman"/>
          <w:sz w:val="28"/>
          <w:szCs w:val="28"/>
        </w:rPr>
      </w:pPr>
    </w:p>
    <w:p w:rsidR="00224D7A" w:rsidRPr="00646AF7" w:rsidRDefault="00224D7A" w:rsidP="000055AC">
      <w:pPr>
        <w:tabs>
          <w:tab w:val="left" w:pos="284"/>
        </w:tabs>
        <w:spacing w:line="276" w:lineRule="auto"/>
        <w:jc w:val="both"/>
        <w:rPr>
          <w:rFonts w:ascii="Times New Roman" w:hAnsi="Times New Roman"/>
          <w:sz w:val="28"/>
          <w:szCs w:val="28"/>
        </w:rPr>
      </w:pPr>
    </w:p>
    <w:p w:rsidR="000055AC" w:rsidRPr="00B46D4D" w:rsidRDefault="000055AC" w:rsidP="000055AC">
      <w:pPr>
        <w:jc w:val="both"/>
        <w:rPr>
          <w:rFonts w:ascii="Times New Roman" w:hAnsi="Times New Roman"/>
          <w:sz w:val="28"/>
          <w:szCs w:val="28"/>
        </w:rPr>
      </w:pPr>
    </w:p>
    <w:p w:rsidR="000055AC" w:rsidRDefault="000055AC" w:rsidP="000055AC">
      <w:pPr>
        <w:pStyle w:val="a3"/>
        <w:numPr>
          <w:ilvl w:val="0"/>
          <w:numId w:val="1"/>
        </w:numPr>
        <w:tabs>
          <w:tab w:val="left" w:pos="284"/>
        </w:tabs>
        <w:spacing w:line="276" w:lineRule="auto"/>
        <w:ind w:left="0" w:firstLine="0"/>
        <w:jc w:val="both"/>
        <w:rPr>
          <w:rFonts w:ascii="Times New Roman" w:hAnsi="Times New Roman"/>
          <w:sz w:val="28"/>
          <w:szCs w:val="28"/>
        </w:rPr>
      </w:pPr>
      <w:r w:rsidRPr="00D078BB">
        <w:rPr>
          <w:rFonts w:ascii="Times New Roman" w:hAnsi="Times New Roman"/>
          <w:b/>
          <w:sz w:val="28"/>
          <w:szCs w:val="28"/>
        </w:rPr>
        <w:t>Άδεια άσκησης ιδιωτικού έργου.</w:t>
      </w:r>
      <w:r w:rsidRPr="00D078BB">
        <w:rPr>
          <w:rFonts w:ascii="Times New Roman" w:hAnsi="Times New Roman"/>
          <w:sz w:val="28"/>
          <w:szCs w:val="28"/>
        </w:rPr>
        <w:t xml:space="preserve"> </w:t>
      </w:r>
    </w:p>
    <w:p w:rsidR="000055AC" w:rsidRPr="00D078BB" w:rsidRDefault="000055AC" w:rsidP="000055AC">
      <w:pPr>
        <w:tabs>
          <w:tab w:val="left" w:pos="284"/>
        </w:tabs>
        <w:spacing w:line="276" w:lineRule="auto"/>
        <w:jc w:val="both"/>
        <w:rPr>
          <w:rFonts w:ascii="Times New Roman" w:hAnsi="Times New Roman"/>
          <w:sz w:val="28"/>
          <w:szCs w:val="28"/>
        </w:rPr>
      </w:pPr>
      <w:r>
        <w:rPr>
          <w:rFonts w:ascii="Times New Roman" w:hAnsi="Times New Roman"/>
          <w:sz w:val="28"/>
          <w:szCs w:val="28"/>
        </w:rPr>
        <w:t xml:space="preserve">Χορηγήθηκαν </w:t>
      </w:r>
      <w:r w:rsidR="003A4D66">
        <w:rPr>
          <w:rFonts w:ascii="Times New Roman" w:hAnsi="Times New Roman"/>
          <w:sz w:val="28"/>
          <w:szCs w:val="28"/>
        </w:rPr>
        <w:t xml:space="preserve">δεκατέσσερις </w:t>
      </w:r>
      <w:r>
        <w:rPr>
          <w:rFonts w:ascii="Times New Roman" w:hAnsi="Times New Roman"/>
          <w:sz w:val="28"/>
          <w:szCs w:val="28"/>
        </w:rPr>
        <w:t xml:space="preserve"> (</w:t>
      </w:r>
      <w:r w:rsidR="003A4D66">
        <w:rPr>
          <w:rFonts w:ascii="Times New Roman" w:hAnsi="Times New Roman"/>
          <w:sz w:val="28"/>
          <w:szCs w:val="28"/>
        </w:rPr>
        <w:t>14</w:t>
      </w:r>
      <w:r>
        <w:rPr>
          <w:rFonts w:ascii="Times New Roman" w:hAnsi="Times New Roman"/>
          <w:sz w:val="28"/>
          <w:szCs w:val="28"/>
        </w:rPr>
        <w:t>) άδειες άσκησης ιδιωτικού έργου σε συναδέλφους και συναδέλφισσες καθώς τηρούσαν τις προϋποθέσεις που θέτει ο νόμος δηλ. παρέχεται μέχρι 10 ώρες την εβδομάδα, γίνεται εκτός εργασιακού ωραρίου, δεν επηρεάζει την εργασία τους, είναι συναφές με τα καθήκοντα του εκπαιδευτικού. Οι υπόλοιπες αιτήσεις παραπέμφθηκαν στο επόμενο συμβούλιο λόγω έλλειψης όλων των στοιχείων που απαιτούνται. Οι αιτήσεις τ</w:t>
      </w:r>
      <w:r w:rsidR="003A4D66">
        <w:rPr>
          <w:rFonts w:ascii="Times New Roman" w:hAnsi="Times New Roman"/>
          <w:sz w:val="28"/>
          <w:szCs w:val="28"/>
        </w:rPr>
        <w:t>ριών</w:t>
      </w:r>
      <w:r>
        <w:rPr>
          <w:rFonts w:ascii="Times New Roman" w:hAnsi="Times New Roman"/>
          <w:sz w:val="28"/>
          <w:szCs w:val="28"/>
        </w:rPr>
        <w:t xml:space="preserve"> (</w:t>
      </w:r>
      <w:r w:rsidR="003A4D66">
        <w:rPr>
          <w:rFonts w:ascii="Times New Roman" w:hAnsi="Times New Roman"/>
          <w:sz w:val="28"/>
          <w:szCs w:val="28"/>
        </w:rPr>
        <w:t>3)</w:t>
      </w:r>
      <w:r>
        <w:rPr>
          <w:rFonts w:ascii="Times New Roman" w:hAnsi="Times New Roman"/>
          <w:sz w:val="28"/>
          <w:szCs w:val="28"/>
        </w:rPr>
        <w:t xml:space="preserve"> συναδέλφων μεταφέρθηκαν για την επόμενη συνεδρίαση λόγω ελλιπών στοιχείων.</w:t>
      </w:r>
      <w:r w:rsidR="003A4D66">
        <w:rPr>
          <w:rFonts w:ascii="Times New Roman" w:hAnsi="Times New Roman"/>
          <w:sz w:val="28"/>
          <w:szCs w:val="28"/>
        </w:rPr>
        <w:t xml:space="preserve"> </w:t>
      </w:r>
      <w:r w:rsidR="003559CE">
        <w:rPr>
          <w:rFonts w:ascii="Times New Roman" w:hAnsi="Times New Roman"/>
          <w:sz w:val="28"/>
          <w:szCs w:val="28"/>
        </w:rPr>
        <w:t xml:space="preserve"> </w:t>
      </w:r>
      <w:r w:rsidR="003A4D66">
        <w:rPr>
          <w:rFonts w:ascii="Times New Roman" w:hAnsi="Times New Roman"/>
          <w:sz w:val="28"/>
          <w:szCs w:val="28"/>
        </w:rPr>
        <w:t>Δεν έγιναν δεκτές δύο (2) αιτήσεις.</w:t>
      </w:r>
    </w:p>
    <w:p w:rsidR="000055AC" w:rsidRDefault="000055AC" w:rsidP="000055AC">
      <w:pPr>
        <w:jc w:val="both"/>
        <w:rPr>
          <w:rFonts w:ascii="Times New Roman" w:hAnsi="Times New Roman"/>
          <w:sz w:val="28"/>
          <w:szCs w:val="28"/>
        </w:rPr>
      </w:pPr>
    </w:p>
    <w:p w:rsidR="000055AC" w:rsidRDefault="003A4D66" w:rsidP="000055AC">
      <w:pPr>
        <w:pStyle w:val="a3"/>
        <w:numPr>
          <w:ilvl w:val="0"/>
          <w:numId w:val="1"/>
        </w:numPr>
        <w:tabs>
          <w:tab w:val="left" w:pos="284"/>
        </w:tabs>
        <w:ind w:left="0" w:firstLine="0"/>
        <w:jc w:val="both"/>
        <w:rPr>
          <w:rFonts w:ascii="Times New Roman" w:hAnsi="Times New Roman"/>
          <w:b/>
          <w:sz w:val="28"/>
          <w:szCs w:val="28"/>
        </w:rPr>
      </w:pPr>
      <w:r>
        <w:rPr>
          <w:rFonts w:ascii="Times New Roman" w:hAnsi="Times New Roman"/>
          <w:b/>
          <w:sz w:val="28"/>
          <w:szCs w:val="28"/>
        </w:rPr>
        <w:t>Επίδομα υπεύθυνης Ολοήμερου σε συστεγαζόμενα σχολεία.</w:t>
      </w:r>
    </w:p>
    <w:p w:rsidR="000055AC" w:rsidRDefault="000055AC" w:rsidP="000055AC">
      <w:pPr>
        <w:tabs>
          <w:tab w:val="left" w:pos="284"/>
        </w:tabs>
        <w:spacing w:line="276" w:lineRule="auto"/>
        <w:jc w:val="both"/>
        <w:rPr>
          <w:rFonts w:ascii="Times New Roman" w:hAnsi="Times New Roman"/>
          <w:sz w:val="28"/>
          <w:szCs w:val="28"/>
        </w:rPr>
      </w:pPr>
      <w:r>
        <w:rPr>
          <w:rFonts w:ascii="Times New Roman" w:hAnsi="Times New Roman"/>
          <w:sz w:val="28"/>
          <w:szCs w:val="28"/>
        </w:rPr>
        <w:tab/>
        <w:t>Εξετάστηκ</w:t>
      </w:r>
      <w:r w:rsidR="003A4D66">
        <w:rPr>
          <w:rFonts w:ascii="Times New Roman" w:hAnsi="Times New Roman"/>
          <w:sz w:val="28"/>
          <w:szCs w:val="28"/>
        </w:rPr>
        <w:t>ε</w:t>
      </w:r>
      <w:r>
        <w:rPr>
          <w:rFonts w:ascii="Times New Roman" w:hAnsi="Times New Roman"/>
          <w:sz w:val="28"/>
          <w:szCs w:val="28"/>
        </w:rPr>
        <w:t xml:space="preserve"> και εγκρίθηκ</w:t>
      </w:r>
      <w:r w:rsidR="003A4D66">
        <w:rPr>
          <w:rFonts w:ascii="Times New Roman" w:hAnsi="Times New Roman"/>
          <w:sz w:val="28"/>
          <w:szCs w:val="28"/>
        </w:rPr>
        <w:t>ε</w:t>
      </w:r>
      <w:r>
        <w:rPr>
          <w:rFonts w:ascii="Times New Roman" w:hAnsi="Times New Roman"/>
          <w:sz w:val="28"/>
          <w:szCs w:val="28"/>
        </w:rPr>
        <w:t xml:space="preserve"> </w:t>
      </w:r>
      <w:r w:rsidR="003A4D66">
        <w:rPr>
          <w:rFonts w:ascii="Times New Roman" w:hAnsi="Times New Roman"/>
          <w:sz w:val="28"/>
          <w:szCs w:val="28"/>
        </w:rPr>
        <w:t>η αίτηση εκπαιδευτικού για την απόδοση του επιδόματος υπεύθυνης σε ολοήμερο σχολείο.</w:t>
      </w:r>
      <w:r>
        <w:rPr>
          <w:rFonts w:ascii="Times New Roman" w:hAnsi="Times New Roman"/>
          <w:sz w:val="28"/>
          <w:szCs w:val="28"/>
        </w:rPr>
        <w:t xml:space="preserve"> </w:t>
      </w:r>
    </w:p>
    <w:p w:rsidR="000055AC" w:rsidRDefault="000055AC" w:rsidP="000055AC">
      <w:pPr>
        <w:tabs>
          <w:tab w:val="left" w:pos="284"/>
        </w:tabs>
        <w:spacing w:line="276" w:lineRule="auto"/>
        <w:jc w:val="both"/>
        <w:rPr>
          <w:rFonts w:ascii="Times New Roman" w:hAnsi="Times New Roman"/>
          <w:sz w:val="28"/>
          <w:szCs w:val="28"/>
        </w:rPr>
      </w:pPr>
      <w:r>
        <w:rPr>
          <w:rFonts w:ascii="Times New Roman" w:hAnsi="Times New Roman"/>
          <w:sz w:val="28"/>
          <w:szCs w:val="28"/>
        </w:rPr>
        <w:t xml:space="preserve">Μία αίτηση </w:t>
      </w:r>
      <w:r w:rsidR="003A4D66">
        <w:rPr>
          <w:rFonts w:ascii="Times New Roman" w:hAnsi="Times New Roman"/>
          <w:sz w:val="28"/>
          <w:szCs w:val="28"/>
        </w:rPr>
        <w:t>μεταφέρθηκε για την επόμενη συνεδρίαση.</w:t>
      </w:r>
    </w:p>
    <w:p w:rsidR="000055AC" w:rsidRDefault="000055AC" w:rsidP="000055AC">
      <w:pPr>
        <w:tabs>
          <w:tab w:val="left" w:pos="284"/>
        </w:tabs>
        <w:spacing w:line="276" w:lineRule="auto"/>
        <w:jc w:val="both"/>
        <w:rPr>
          <w:rFonts w:ascii="Times New Roman" w:hAnsi="Times New Roman"/>
          <w:sz w:val="28"/>
          <w:szCs w:val="28"/>
        </w:rPr>
      </w:pPr>
      <w:r>
        <w:rPr>
          <w:rFonts w:ascii="Times New Roman" w:hAnsi="Times New Roman"/>
          <w:sz w:val="28"/>
          <w:szCs w:val="28"/>
        </w:rPr>
        <w:tab/>
      </w:r>
    </w:p>
    <w:p w:rsidR="000055AC" w:rsidRPr="00DC6A87" w:rsidRDefault="000055AC" w:rsidP="000055AC">
      <w:pPr>
        <w:pStyle w:val="a3"/>
        <w:numPr>
          <w:ilvl w:val="0"/>
          <w:numId w:val="1"/>
        </w:numPr>
        <w:tabs>
          <w:tab w:val="left" w:pos="284"/>
        </w:tabs>
        <w:spacing w:line="276" w:lineRule="auto"/>
        <w:ind w:left="0" w:firstLine="0"/>
        <w:jc w:val="both"/>
        <w:rPr>
          <w:rFonts w:ascii="Times New Roman" w:hAnsi="Times New Roman"/>
          <w:b/>
          <w:sz w:val="28"/>
          <w:szCs w:val="28"/>
        </w:rPr>
      </w:pPr>
      <w:r w:rsidRPr="00DC6A87">
        <w:rPr>
          <w:rFonts w:ascii="Times New Roman" w:hAnsi="Times New Roman"/>
          <w:b/>
          <w:sz w:val="28"/>
          <w:szCs w:val="28"/>
        </w:rPr>
        <w:t>Απόλυση εκπαιδευτικού λόγω μη ιάσιμης νόσου</w:t>
      </w:r>
    </w:p>
    <w:p w:rsidR="000055AC" w:rsidRDefault="000055AC" w:rsidP="00AD6970">
      <w:pPr>
        <w:tabs>
          <w:tab w:val="left" w:pos="284"/>
        </w:tabs>
        <w:spacing w:line="276" w:lineRule="auto"/>
        <w:jc w:val="both"/>
        <w:rPr>
          <w:rFonts w:ascii="Times New Roman" w:hAnsi="Times New Roman"/>
          <w:sz w:val="28"/>
          <w:szCs w:val="28"/>
        </w:rPr>
      </w:pPr>
      <w:r>
        <w:rPr>
          <w:rFonts w:ascii="Times New Roman" w:hAnsi="Times New Roman"/>
          <w:sz w:val="28"/>
          <w:szCs w:val="28"/>
        </w:rPr>
        <w:t>Έγιν</w:t>
      </w:r>
      <w:r w:rsidR="003A4D66">
        <w:rPr>
          <w:rFonts w:ascii="Times New Roman" w:hAnsi="Times New Roman"/>
          <w:sz w:val="28"/>
          <w:szCs w:val="28"/>
        </w:rPr>
        <w:t>ε</w:t>
      </w:r>
      <w:r>
        <w:rPr>
          <w:rFonts w:ascii="Times New Roman" w:hAnsi="Times New Roman"/>
          <w:sz w:val="28"/>
          <w:szCs w:val="28"/>
        </w:rPr>
        <w:t xml:space="preserve"> δεκτ</w:t>
      </w:r>
      <w:r w:rsidR="003A4D66">
        <w:rPr>
          <w:rFonts w:ascii="Times New Roman" w:hAnsi="Times New Roman"/>
          <w:sz w:val="28"/>
          <w:szCs w:val="28"/>
        </w:rPr>
        <w:t>ή η</w:t>
      </w:r>
      <w:r>
        <w:rPr>
          <w:rFonts w:ascii="Times New Roman" w:hAnsi="Times New Roman"/>
          <w:sz w:val="28"/>
          <w:szCs w:val="28"/>
        </w:rPr>
        <w:t xml:space="preserve"> α</w:t>
      </w:r>
      <w:r w:rsidR="003A4D66">
        <w:rPr>
          <w:rFonts w:ascii="Times New Roman" w:hAnsi="Times New Roman"/>
          <w:sz w:val="28"/>
          <w:szCs w:val="28"/>
        </w:rPr>
        <w:t xml:space="preserve">ίτηση </w:t>
      </w:r>
      <w:r w:rsidR="00AD6970">
        <w:rPr>
          <w:rFonts w:ascii="Times New Roman" w:hAnsi="Times New Roman"/>
          <w:sz w:val="28"/>
          <w:szCs w:val="28"/>
        </w:rPr>
        <w:t xml:space="preserve">μιας </w:t>
      </w:r>
      <w:r>
        <w:rPr>
          <w:rFonts w:ascii="Times New Roman" w:hAnsi="Times New Roman"/>
          <w:sz w:val="28"/>
          <w:szCs w:val="28"/>
        </w:rPr>
        <w:t>εκπαιδευτικ</w:t>
      </w:r>
      <w:r w:rsidR="00AD6970">
        <w:rPr>
          <w:rFonts w:ascii="Times New Roman" w:hAnsi="Times New Roman"/>
          <w:sz w:val="28"/>
          <w:szCs w:val="28"/>
        </w:rPr>
        <w:t>ού</w:t>
      </w:r>
      <w:r>
        <w:rPr>
          <w:rFonts w:ascii="Times New Roman" w:hAnsi="Times New Roman"/>
          <w:sz w:val="28"/>
          <w:szCs w:val="28"/>
        </w:rPr>
        <w:t xml:space="preserve"> για απόλυση λόγω μη ιάσιμης νόσου.</w:t>
      </w:r>
    </w:p>
    <w:p w:rsidR="00AD6970" w:rsidRPr="00AD6970" w:rsidRDefault="00AD6970" w:rsidP="00AD6970">
      <w:pPr>
        <w:tabs>
          <w:tab w:val="left" w:pos="284"/>
        </w:tabs>
        <w:spacing w:line="276" w:lineRule="auto"/>
        <w:jc w:val="both"/>
        <w:rPr>
          <w:rFonts w:ascii="Times New Roman" w:hAnsi="Times New Roman"/>
          <w:sz w:val="28"/>
          <w:szCs w:val="28"/>
        </w:rPr>
      </w:pPr>
    </w:p>
    <w:p w:rsidR="00AD6970" w:rsidRPr="00B46D4D" w:rsidRDefault="00AD6970" w:rsidP="00AD6970">
      <w:pPr>
        <w:pStyle w:val="a3"/>
        <w:numPr>
          <w:ilvl w:val="0"/>
          <w:numId w:val="1"/>
        </w:numPr>
        <w:tabs>
          <w:tab w:val="left" w:pos="284"/>
        </w:tabs>
        <w:ind w:left="0" w:firstLine="0"/>
        <w:jc w:val="both"/>
        <w:rPr>
          <w:rFonts w:ascii="Times New Roman" w:hAnsi="Times New Roman"/>
          <w:sz w:val="28"/>
          <w:szCs w:val="28"/>
        </w:rPr>
      </w:pPr>
      <w:r>
        <w:rPr>
          <w:rFonts w:ascii="Times New Roman" w:hAnsi="Times New Roman"/>
          <w:b/>
          <w:sz w:val="28"/>
          <w:szCs w:val="28"/>
        </w:rPr>
        <w:t>Κατ’ οίκον διδασκαλία.</w:t>
      </w:r>
    </w:p>
    <w:p w:rsidR="00AD6970" w:rsidRDefault="00AD6970" w:rsidP="00AD6970">
      <w:pPr>
        <w:pStyle w:val="Default"/>
        <w:jc w:val="both"/>
        <w:rPr>
          <w:sz w:val="28"/>
          <w:szCs w:val="28"/>
        </w:rPr>
      </w:pPr>
      <w:r w:rsidRPr="00D078BB">
        <w:rPr>
          <w:sz w:val="28"/>
          <w:szCs w:val="28"/>
        </w:rPr>
        <w:t xml:space="preserve">Υπήρχαν </w:t>
      </w:r>
      <w:r>
        <w:rPr>
          <w:sz w:val="28"/>
          <w:szCs w:val="28"/>
        </w:rPr>
        <w:t>2</w:t>
      </w:r>
      <w:r w:rsidRPr="00D078BB">
        <w:rPr>
          <w:sz w:val="28"/>
          <w:szCs w:val="28"/>
        </w:rPr>
        <w:t xml:space="preserve"> αιτήσεις για κατ’ οίκον διδασκαλία για τρεις περιπτώσεις</w:t>
      </w:r>
      <w:r>
        <w:rPr>
          <w:sz w:val="28"/>
          <w:szCs w:val="28"/>
        </w:rPr>
        <w:t xml:space="preserve"> και τρεις</w:t>
      </w:r>
      <w:r w:rsidRPr="00D078BB">
        <w:rPr>
          <w:sz w:val="28"/>
          <w:szCs w:val="28"/>
        </w:rPr>
        <w:t xml:space="preserve"> αφορούσαν μαθητές δημοτικών σχολείων</w:t>
      </w:r>
      <w:r>
        <w:rPr>
          <w:sz w:val="28"/>
          <w:szCs w:val="28"/>
        </w:rPr>
        <w:t xml:space="preserve"> (Ζωγράφου, Γαλάτσι και Ηλιούπολη. Στους συναδέλφους ανατέθηκε η περίπτωση που ζήτησαν καθώς οι αιτήσεις ήταν λιγότερες από τις προκηρυγμένες θέσεις. </w:t>
      </w:r>
    </w:p>
    <w:p w:rsidR="00AD6970" w:rsidRDefault="00AD6970" w:rsidP="00AD6970">
      <w:pPr>
        <w:pStyle w:val="Default"/>
        <w:jc w:val="both"/>
        <w:rPr>
          <w:sz w:val="28"/>
          <w:szCs w:val="28"/>
        </w:rPr>
      </w:pPr>
      <w:r w:rsidRPr="00D078BB">
        <w:rPr>
          <w:sz w:val="28"/>
          <w:szCs w:val="28"/>
        </w:rPr>
        <w:t>Η κατ</w:t>
      </w:r>
      <w:r w:rsidR="003559CE">
        <w:rPr>
          <w:sz w:val="28"/>
          <w:szCs w:val="28"/>
        </w:rPr>
        <w:t xml:space="preserve">’ οίκον διδασκαλία ανατίθεται </w:t>
      </w:r>
      <w:r w:rsidRPr="00D078BB">
        <w:rPr>
          <w:sz w:val="28"/>
          <w:szCs w:val="28"/>
        </w:rPr>
        <w:t xml:space="preserve"> υπερωριακά, για μία ώρα την ημέρα και συνολικά πέντε ώρες την εβδομάδα. </w:t>
      </w:r>
    </w:p>
    <w:p w:rsidR="000055AC" w:rsidRDefault="000055AC" w:rsidP="000055AC">
      <w:pPr>
        <w:spacing w:line="276" w:lineRule="auto"/>
        <w:jc w:val="both"/>
        <w:rPr>
          <w:rFonts w:ascii="Calibri" w:hAnsi="Calibri"/>
          <w:szCs w:val="24"/>
        </w:rPr>
      </w:pPr>
    </w:p>
    <w:p w:rsidR="000055AC" w:rsidRDefault="007E5AEA" w:rsidP="000055AC">
      <w:pPr>
        <w:spacing w:line="276" w:lineRule="auto"/>
        <w:jc w:val="both"/>
        <w:rPr>
          <w:rFonts w:ascii="Times New Roman" w:hAnsi="Times New Roman"/>
          <w:color w:val="000000"/>
          <w:sz w:val="28"/>
          <w:szCs w:val="28"/>
        </w:rPr>
      </w:pPr>
      <w:r w:rsidRPr="007E5AEA">
        <w:rPr>
          <w:rFonts w:ascii="Times New Roman" w:hAnsi="Times New Roman"/>
          <w:color w:val="000000"/>
          <w:sz w:val="28"/>
          <w:szCs w:val="28"/>
        </w:rPr>
        <w:t>Στις 30 Απριλίου έληξε η προθεσμία υποβολής των αιτήσεων συνταξιοδότησης των εκπαιδευτικών.</w:t>
      </w:r>
      <w:r>
        <w:rPr>
          <w:rFonts w:ascii="Times New Roman" w:hAnsi="Times New Roman"/>
          <w:color w:val="000000"/>
          <w:sz w:val="28"/>
          <w:szCs w:val="28"/>
        </w:rPr>
        <w:t xml:space="preserve"> Οι εκπαιδευτικοί που υπέβαλαν αίτηση έχουν το δικαίωμα εντός ενός (1) μήνα να την ανακαλέσουν.</w:t>
      </w:r>
    </w:p>
    <w:p w:rsidR="007E5AEA" w:rsidRDefault="007E5AEA" w:rsidP="000055AC">
      <w:pPr>
        <w:spacing w:line="276" w:lineRule="auto"/>
        <w:jc w:val="both"/>
        <w:rPr>
          <w:rFonts w:ascii="Times New Roman" w:hAnsi="Times New Roman"/>
          <w:color w:val="000000"/>
          <w:sz w:val="28"/>
          <w:szCs w:val="28"/>
        </w:rPr>
      </w:pPr>
      <w:r w:rsidRPr="007E5AEA">
        <w:rPr>
          <w:rFonts w:ascii="Times New Roman" w:hAnsi="Times New Roman"/>
          <w:color w:val="000000"/>
          <w:sz w:val="28"/>
          <w:szCs w:val="28"/>
        </w:rPr>
        <w:t>Στην Α’ Διεύθυνση κατατέθηκαν 1</w:t>
      </w:r>
      <w:r w:rsidR="00443D8F">
        <w:rPr>
          <w:rFonts w:ascii="Times New Roman" w:hAnsi="Times New Roman"/>
          <w:color w:val="000000"/>
          <w:sz w:val="28"/>
          <w:szCs w:val="28"/>
        </w:rPr>
        <w:t>6</w:t>
      </w:r>
      <w:r w:rsidRPr="007E5AEA">
        <w:rPr>
          <w:rFonts w:ascii="Times New Roman" w:hAnsi="Times New Roman"/>
          <w:color w:val="000000"/>
          <w:sz w:val="28"/>
          <w:szCs w:val="28"/>
        </w:rPr>
        <w:t>9 αιτήσεις.</w:t>
      </w:r>
      <w:r>
        <w:rPr>
          <w:rFonts w:ascii="Times New Roman" w:hAnsi="Times New Roman"/>
          <w:color w:val="000000"/>
          <w:sz w:val="28"/>
          <w:szCs w:val="28"/>
        </w:rPr>
        <w:t xml:space="preserve"> Τα κενά που θα προκύψουν μετά από την ολοκλήρωση της διαδικασίας θα δοθούν ως οργανικά κενά. Ο αριθμός τους θα γίνει γνωστός στις 29/5/2014. </w:t>
      </w:r>
    </w:p>
    <w:p w:rsidR="00224D7A" w:rsidRDefault="00224D7A" w:rsidP="000055AC">
      <w:pPr>
        <w:spacing w:line="276" w:lineRule="auto"/>
        <w:jc w:val="both"/>
        <w:rPr>
          <w:rFonts w:ascii="Times New Roman" w:hAnsi="Times New Roman"/>
          <w:color w:val="000000"/>
          <w:sz w:val="28"/>
          <w:szCs w:val="28"/>
        </w:rPr>
      </w:pPr>
    </w:p>
    <w:p w:rsidR="00224D7A" w:rsidRDefault="00224D7A" w:rsidP="000055AC">
      <w:pPr>
        <w:spacing w:line="276" w:lineRule="auto"/>
        <w:jc w:val="both"/>
        <w:rPr>
          <w:rFonts w:ascii="Times New Roman" w:hAnsi="Times New Roman"/>
          <w:color w:val="000000"/>
          <w:sz w:val="28"/>
          <w:szCs w:val="28"/>
        </w:rPr>
      </w:pPr>
    </w:p>
    <w:p w:rsidR="00224D7A" w:rsidRDefault="00224D7A" w:rsidP="000055AC">
      <w:pPr>
        <w:spacing w:line="276" w:lineRule="auto"/>
        <w:jc w:val="both"/>
        <w:rPr>
          <w:rFonts w:ascii="Times New Roman" w:hAnsi="Times New Roman"/>
          <w:color w:val="000000"/>
          <w:sz w:val="28"/>
          <w:szCs w:val="28"/>
        </w:rPr>
      </w:pPr>
    </w:p>
    <w:p w:rsidR="00224D7A" w:rsidRDefault="00224D7A" w:rsidP="000055AC">
      <w:pPr>
        <w:spacing w:line="276" w:lineRule="auto"/>
        <w:jc w:val="both"/>
        <w:rPr>
          <w:rFonts w:ascii="Times New Roman" w:hAnsi="Times New Roman"/>
          <w:color w:val="000000"/>
          <w:sz w:val="28"/>
          <w:szCs w:val="28"/>
        </w:rPr>
      </w:pPr>
    </w:p>
    <w:p w:rsidR="00224D7A" w:rsidRDefault="00224D7A" w:rsidP="000055AC">
      <w:pPr>
        <w:spacing w:line="276" w:lineRule="auto"/>
        <w:jc w:val="both"/>
        <w:rPr>
          <w:rFonts w:ascii="Times New Roman" w:hAnsi="Times New Roman"/>
          <w:color w:val="000000"/>
          <w:sz w:val="28"/>
          <w:szCs w:val="28"/>
        </w:rPr>
      </w:pPr>
    </w:p>
    <w:p w:rsidR="007E5AEA" w:rsidRDefault="007E5AEA" w:rsidP="000055AC">
      <w:pPr>
        <w:spacing w:line="276" w:lineRule="auto"/>
        <w:jc w:val="both"/>
        <w:rPr>
          <w:rFonts w:ascii="Times New Roman" w:hAnsi="Times New Roman"/>
          <w:color w:val="000000"/>
          <w:sz w:val="28"/>
          <w:szCs w:val="28"/>
        </w:rPr>
      </w:pPr>
      <w:r>
        <w:rPr>
          <w:rFonts w:ascii="Times New Roman" w:hAnsi="Times New Roman"/>
          <w:color w:val="000000"/>
          <w:sz w:val="28"/>
          <w:szCs w:val="28"/>
        </w:rPr>
        <w:t>Οι αιτήσεις κατά ειδικότητα είναι: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708"/>
        <w:gridCol w:w="709"/>
      </w:tblGrid>
      <w:tr w:rsidR="00443D8F" w:rsidRPr="00BD710D" w:rsidTr="00BD710D">
        <w:tc>
          <w:tcPr>
            <w:tcW w:w="3369" w:type="dxa"/>
          </w:tcPr>
          <w:p w:rsidR="00443D8F" w:rsidRPr="00BD710D" w:rsidRDefault="00443D8F"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Δάσκαλοι (ΠΕ 70)</w:t>
            </w:r>
          </w:p>
        </w:tc>
        <w:tc>
          <w:tcPr>
            <w:tcW w:w="708" w:type="dxa"/>
          </w:tcPr>
          <w:p w:rsidR="00443D8F" w:rsidRPr="00BD710D" w:rsidRDefault="00443D8F" w:rsidP="00BD710D">
            <w:pPr>
              <w:spacing w:line="276" w:lineRule="auto"/>
              <w:jc w:val="both"/>
              <w:rPr>
                <w:rFonts w:ascii="Times New Roman" w:hAnsi="Times New Roman"/>
                <w:color w:val="000000"/>
                <w:sz w:val="28"/>
                <w:szCs w:val="28"/>
              </w:rPr>
            </w:pPr>
          </w:p>
        </w:tc>
        <w:tc>
          <w:tcPr>
            <w:tcW w:w="709" w:type="dxa"/>
          </w:tcPr>
          <w:p w:rsidR="00443D8F" w:rsidRPr="00BD710D" w:rsidRDefault="005A34CF"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 xml:space="preserve"> </w:t>
            </w:r>
            <w:r w:rsidR="005D2F40" w:rsidRPr="00BD710D">
              <w:rPr>
                <w:rFonts w:ascii="Times New Roman" w:hAnsi="Times New Roman"/>
                <w:color w:val="000000"/>
                <w:sz w:val="28"/>
                <w:szCs w:val="28"/>
              </w:rPr>
              <w:t>121</w:t>
            </w:r>
          </w:p>
        </w:tc>
      </w:tr>
      <w:tr w:rsidR="00443D8F" w:rsidRPr="00BD710D" w:rsidTr="00BD710D">
        <w:tc>
          <w:tcPr>
            <w:tcW w:w="3369" w:type="dxa"/>
          </w:tcPr>
          <w:p w:rsidR="00443D8F" w:rsidRPr="00BD710D" w:rsidRDefault="00443D8F"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Νηπιαγωγοί (ΠΕ 60)</w:t>
            </w:r>
          </w:p>
        </w:tc>
        <w:tc>
          <w:tcPr>
            <w:tcW w:w="708" w:type="dxa"/>
          </w:tcPr>
          <w:p w:rsidR="00443D8F" w:rsidRPr="00BD710D" w:rsidRDefault="00443D8F" w:rsidP="00BD710D">
            <w:pPr>
              <w:spacing w:line="276" w:lineRule="auto"/>
              <w:jc w:val="both"/>
              <w:rPr>
                <w:rFonts w:ascii="Times New Roman" w:hAnsi="Times New Roman"/>
                <w:color w:val="000000"/>
                <w:sz w:val="28"/>
                <w:szCs w:val="28"/>
              </w:rPr>
            </w:pPr>
          </w:p>
        </w:tc>
        <w:tc>
          <w:tcPr>
            <w:tcW w:w="709" w:type="dxa"/>
          </w:tcPr>
          <w:p w:rsidR="00443D8F" w:rsidRPr="00BD710D" w:rsidRDefault="005D2F40"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 xml:space="preserve">  </w:t>
            </w:r>
            <w:r w:rsidR="005A34CF" w:rsidRPr="00BD710D">
              <w:rPr>
                <w:rFonts w:ascii="Times New Roman" w:hAnsi="Times New Roman"/>
                <w:color w:val="000000"/>
                <w:sz w:val="28"/>
                <w:szCs w:val="28"/>
              </w:rPr>
              <w:t xml:space="preserve"> </w:t>
            </w:r>
            <w:r w:rsidRPr="00BD710D">
              <w:rPr>
                <w:rFonts w:ascii="Times New Roman" w:hAnsi="Times New Roman"/>
                <w:color w:val="000000"/>
                <w:sz w:val="28"/>
                <w:szCs w:val="28"/>
              </w:rPr>
              <w:t>26</w:t>
            </w:r>
          </w:p>
        </w:tc>
      </w:tr>
      <w:tr w:rsidR="00443D8F" w:rsidRPr="00BD710D" w:rsidTr="00BD710D">
        <w:tc>
          <w:tcPr>
            <w:tcW w:w="3369" w:type="dxa"/>
          </w:tcPr>
          <w:p w:rsidR="00443D8F" w:rsidRPr="00BD710D" w:rsidRDefault="00443D8F"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Αγγλικών (ΠΕ 06)</w:t>
            </w:r>
          </w:p>
        </w:tc>
        <w:tc>
          <w:tcPr>
            <w:tcW w:w="708" w:type="dxa"/>
          </w:tcPr>
          <w:p w:rsidR="00443D8F" w:rsidRPr="00BD710D" w:rsidRDefault="00443D8F" w:rsidP="00BD710D">
            <w:pPr>
              <w:spacing w:line="276" w:lineRule="auto"/>
              <w:jc w:val="both"/>
              <w:rPr>
                <w:rFonts w:ascii="Times New Roman" w:hAnsi="Times New Roman"/>
                <w:color w:val="000000"/>
                <w:sz w:val="28"/>
                <w:szCs w:val="28"/>
              </w:rPr>
            </w:pPr>
          </w:p>
        </w:tc>
        <w:tc>
          <w:tcPr>
            <w:tcW w:w="709" w:type="dxa"/>
          </w:tcPr>
          <w:p w:rsidR="00443D8F" w:rsidRPr="00BD710D" w:rsidRDefault="005D2F40"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 xml:space="preserve"> </w:t>
            </w:r>
            <w:r w:rsidR="005A34CF" w:rsidRPr="00BD710D">
              <w:rPr>
                <w:rFonts w:ascii="Times New Roman" w:hAnsi="Times New Roman"/>
                <w:color w:val="000000"/>
                <w:sz w:val="28"/>
                <w:szCs w:val="28"/>
              </w:rPr>
              <w:t xml:space="preserve"> </w:t>
            </w:r>
            <w:r w:rsidRPr="00BD710D">
              <w:rPr>
                <w:rFonts w:ascii="Times New Roman" w:hAnsi="Times New Roman"/>
                <w:color w:val="000000"/>
                <w:sz w:val="28"/>
                <w:szCs w:val="28"/>
              </w:rPr>
              <w:t xml:space="preserve"> 16</w:t>
            </w:r>
          </w:p>
        </w:tc>
      </w:tr>
      <w:tr w:rsidR="00443D8F" w:rsidRPr="00BD710D" w:rsidTr="00BD710D">
        <w:tc>
          <w:tcPr>
            <w:tcW w:w="3369" w:type="dxa"/>
          </w:tcPr>
          <w:p w:rsidR="00443D8F" w:rsidRPr="00BD710D" w:rsidRDefault="00443D8F"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Φυσικής Αγωγής (ΠΕ 11)</w:t>
            </w:r>
          </w:p>
        </w:tc>
        <w:tc>
          <w:tcPr>
            <w:tcW w:w="708" w:type="dxa"/>
          </w:tcPr>
          <w:p w:rsidR="00443D8F" w:rsidRPr="00BD710D" w:rsidRDefault="00443D8F" w:rsidP="00BD710D">
            <w:pPr>
              <w:spacing w:line="276" w:lineRule="auto"/>
              <w:jc w:val="both"/>
              <w:rPr>
                <w:rFonts w:ascii="Times New Roman" w:hAnsi="Times New Roman"/>
                <w:color w:val="000000"/>
                <w:sz w:val="28"/>
                <w:szCs w:val="28"/>
              </w:rPr>
            </w:pPr>
          </w:p>
        </w:tc>
        <w:tc>
          <w:tcPr>
            <w:tcW w:w="709" w:type="dxa"/>
          </w:tcPr>
          <w:p w:rsidR="00443D8F" w:rsidRPr="00BD710D" w:rsidRDefault="005D2F40"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 xml:space="preserve">  </w:t>
            </w:r>
            <w:r w:rsidR="005A34CF" w:rsidRPr="00BD710D">
              <w:rPr>
                <w:rFonts w:ascii="Times New Roman" w:hAnsi="Times New Roman"/>
                <w:color w:val="000000"/>
                <w:sz w:val="28"/>
                <w:szCs w:val="28"/>
              </w:rPr>
              <w:t xml:space="preserve">  </w:t>
            </w:r>
            <w:r w:rsidRPr="00BD710D">
              <w:rPr>
                <w:rFonts w:ascii="Times New Roman" w:hAnsi="Times New Roman"/>
                <w:color w:val="000000"/>
                <w:sz w:val="28"/>
                <w:szCs w:val="28"/>
              </w:rPr>
              <w:t xml:space="preserve"> 2</w:t>
            </w:r>
          </w:p>
        </w:tc>
      </w:tr>
      <w:tr w:rsidR="00443D8F" w:rsidRPr="00BD710D" w:rsidTr="00BD710D">
        <w:tc>
          <w:tcPr>
            <w:tcW w:w="3369" w:type="dxa"/>
          </w:tcPr>
          <w:p w:rsidR="00443D8F" w:rsidRPr="00BD710D" w:rsidRDefault="00443D8F"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Μουσικής (ΠΕ 16)</w:t>
            </w:r>
          </w:p>
        </w:tc>
        <w:tc>
          <w:tcPr>
            <w:tcW w:w="708" w:type="dxa"/>
          </w:tcPr>
          <w:p w:rsidR="00443D8F" w:rsidRPr="00BD710D" w:rsidRDefault="00443D8F" w:rsidP="00BD710D">
            <w:pPr>
              <w:spacing w:line="276" w:lineRule="auto"/>
              <w:jc w:val="both"/>
              <w:rPr>
                <w:rFonts w:ascii="Times New Roman" w:hAnsi="Times New Roman"/>
                <w:color w:val="000000"/>
                <w:sz w:val="28"/>
                <w:szCs w:val="28"/>
              </w:rPr>
            </w:pPr>
          </w:p>
        </w:tc>
        <w:tc>
          <w:tcPr>
            <w:tcW w:w="709" w:type="dxa"/>
          </w:tcPr>
          <w:p w:rsidR="00443D8F" w:rsidRPr="00BD710D" w:rsidRDefault="005A34CF"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 xml:space="preserve">     0</w:t>
            </w:r>
          </w:p>
        </w:tc>
      </w:tr>
      <w:tr w:rsidR="00443D8F" w:rsidRPr="00BD710D" w:rsidTr="00BD710D">
        <w:tc>
          <w:tcPr>
            <w:tcW w:w="3369" w:type="dxa"/>
          </w:tcPr>
          <w:p w:rsidR="00443D8F" w:rsidRPr="00BD710D" w:rsidRDefault="00443D8F"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Ψυχολόγοι (ΠΕ 23)</w:t>
            </w:r>
          </w:p>
        </w:tc>
        <w:tc>
          <w:tcPr>
            <w:tcW w:w="708" w:type="dxa"/>
          </w:tcPr>
          <w:p w:rsidR="00443D8F" w:rsidRPr="00BD710D" w:rsidRDefault="00443D8F" w:rsidP="00BD710D">
            <w:pPr>
              <w:spacing w:line="276" w:lineRule="auto"/>
              <w:jc w:val="both"/>
              <w:rPr>
                <w:rFonts w:ascii="Times New Roman" w:hAnsi="Times New Roman"/>
                <w:color w:val="000000"/>
                <w:sz w:val="28"/>
                <w:szCs w:val="28"/>
              </w:rPr>
            </w:pPr>
          </w:p>
        </w:tc>
        <w:tc>
          <w:tcPr>
            <w:tcW w:w="709" w:type="dxa"/>
          </w:tcPr>
          <w:p w:rsidR="00443D8F" w:rsidRPr="00BD710D" w:rsidRDefault="005D2F40"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 xml:space="preserve">  </w:t>
            </w:r>
            <w:r w:rsidR="005A34CF" w:rsidRPr="00BD710D">
              <w:rPr>
                <w:rFonts w:ascii="Times New Roman" w:hAnsi="Times New Roman"/>
                <w:color w:val="000000"/>
                <w:sz w:val="28"/>
                <w:szCs w:val="28"/>
              </w:rPr>
              <w:t xml:space="preserve">   </w:t>
            </w:r>
            <w:r w:rsidRPr="00BD710D">
              <w:rPr>
                <w:rFonts w:ascii="Times New Roman" w:hAnsi="Times New Roman"/>
                <w:color w:val="000000"/>
                <w:sz w:val="28"/>
                <w:szCs w:val="28"/>
              </w:rPr>
              <w:t>3</w:t>
            </w:r>
          </w:p>
        </w:tc>
      </w:tr>
      <w:tr w:rsidR="005D2F40" w:rsidRPr="00BD710D" w:rsidTr="00BD710D">
        <w:tc>
          <w:tcPr>
            <w:tcW w:w="3369" w:type="dxa"/>
          </w:tcPr>
          <w:p w:rsidR="005D2F40" w:rsidRPr="00BD710D" w:rsidRDefault="005D2F40"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Γαλλικών (ΠΕ 05)</w:t>
            </w:r>
          </w:p>
        </w:tc>
        <w:tc>
          <w:tcPr>
            <w:tcW w:w="708" w:type="dxa"/>
          </w:tcPr>
          <w:p w:rsidR="005D2F40" w:rsidRPr="00BD710D" w:rsidRDefault="005D2F40" w:rsidP="00BD710D">
            <w:pPr>
              <w:spacing w:line="276" w:lineRule="auto"/>
              <w:jc w:val="both"/>
              <w:rPr>
                <w:rFonts w:ascii="Times New Roman" w:hAnsi="Times New Roman"/>
                <w:color w:val="000000"/>
                <w:sz w:val="28"/>
                <w:szCs w:val="28"/>
              </w:rPr>
            </w:pPr>
          </w:p>
        </w:tc>
        <w:tc>
          <w:tcPr>
            <w:tcW w:w="709" w:type="dxa"/>
          </w:tcPr>
          <w:p w:rsidR="005D2F40" w:rsidRPr="00BD710D" w:rsidRDefault="005D2F40" w:rsidP="00BD710D">
            <w:pPr>
              <w:spacing w:line="276" w:lineRule="auto"/>
              <w:jc w:val="both"/>
              <w:rPr>
                <w:rFonts w:ascii="Times New Roman" w:hAnsi="Times New Roman"/>
                <w:color w:val="000000"/>
                <w:sz w:val="28"/>
                <w:szCs w:val="28"/>
              </w:rPr>
            </w:pPr>
            <w:r w:rsidRPr="00BD710D">
              <w:rPr>
                <w:rFonts w:ascii="Times New Roman" w:hAnsi="Times New Roman"/>
                <w:color w:val="000000"/>
                <w:sz w:val="28"/>
                <w:szCs w:val="28"/>
              </w:rPr>
              <w:t xml:space="preserve">  </w:t>
            </w:r>
            <w:r w:rsidR="005A34CF" w:rsidRPr="00BD710D">
              <w:rPr>
                <w:rFonts w:ascii="Times New Roman" w:hAnsi="Times New Roman"/>
                <w:color w:val="000000"/>
                <w:sz w:val="28"/>
                <w:szCs w:val="28"/>
              </w:rPr>
              <w:t xml:space="preserve"> </w:t>
            </w:r>
            <w:r w:rsidR="00AD2079">
              <w:rPr>
                <w:rFonts w:ascii="Times New Roman" w:hAnsi="Times New Roman"/>
                <w:color w:val="000000"/>
                <w:sz w:val="28"/>
                <w:szCs w:val="28"/>
              </w:rPr>
              <w:t xml:space="preserve">  </w:t>
            </w:r>
            <w:r w:rsidRPr="00BD710D">
              <w:rPr>
                <w:rFonts w:ascii="Times New Roman" w:hAnsi="Times New Roman"/>
                <w:color w:val="000000"/>
                <w:sz w:val="28"/>
                <w:szCs w:val="28"/>
              </w:rPr>
              <w:t>1</w:t>
            </w:r>
          </w:p>
        </w:tc>
      </w:tr>
    </w:tbl>
    <w:p w:rsidR="007E5AEA" w:rsidRPr="007E5AEA" w:rsidRDefault="007E5AEA" w:rsidP="000055AC">
      <w:pPr>
        <w:spacing w:line="276" w:lineRule="auto"/>
        <w:jc w:val="both"/>
        <w:rPr>
          <w:rFonts w:ascii="Times New Roman" w:hAnsi="Times New Roman"/>
          <w:color w:val="000000"/>
          <w:sz w:val="28"/>
          <w:szCs w:val="28"/>
        </w:rPr>
      </w:pPr>
    </w:p>
    <w:p w:rsidR="000055AC" w:rsidRDefault="005A34CF" w:rsidP="000055AC">
      <w:pPr>
        <w:spacing w:line="276" w:lineRule="auto"/>
        <w:jc w:val="both"/>
        <w:rPr>
          <w:rFonts w:ascii="Times New Roman" w:hAnsi="Times New Roman"/>
          <w:sz w:val="28"/>
          <w:szCs w:val="28"/>
        </w:rPr>
      </w:pPr>
      <w:r w:rsidRPr="00224D7A">
        <w:rPr>
          <w:rFonts w:ascii="Times New Roman" w:hAnsi="Times New Roman"/>
          <w:sz w:val="28"/>
          <w:szCs w:val="28"/>
        </w:rPr>
        <w:t>Συναδέλφισσες, συνάδελφοι,</w:t>
      </w:r>
    </w:p>
    <w:p w:rsidR="00224D7A" w:rsidRDefault="00224D7A" w:rsidP="000055AC">
      <w:pPr>
        <w:spacing w:line="276" w:lineRule="auto"/>
        <w:jc w:val="both"/>
        <w:rPr>
          <w:rFonts w:ascii="Times New Roman" w:hAnsi="Times New Roman"/>
          <w:sz w:val="28"/>
          <w:szCs w:val="28"/>
        </w:rPr>
      </w:pPr>
      <w:r>
        <w:rPr>
          <w:rFonts w:ascii="Times New Roman" w:hAnsi="Times New Roman"/>
          <w:sz w:val="28"/>
          <w:szCs w:val="28"/>
        </w:rPr>
        <w:t xml:space="preserve">Το επόμενο διάστημα η κυβέρνηση ετοιμάζεται να ανακοινώσει μεγάλο αριθμό συγχωνεύσεων σχολικών μονάδων κυρίως στην Πρωτοβάθμια Εκπαίδευση. Οι συγχωνεύσεις θα έχουν ως αποτέλεσμα εκπαιδευτικοί να χάσουν τις οργανικές τους θέσεις και να βρεθούν στη διάθεση της διεύθυνσης. </w:t>
      </w:r>
      <w:r w:rsidR="00AD2079">
        <w:rPr>
          <w:rFonts w:ascii="Times New Roman" w:hAnsi="Times New Roman"/>
          <w:sz w:val="28"/>
          <w:szCs w:val="28"/>
        </w:rPr>
        <w:t xml:space="preserve">Στόχος </w:t>
      </w:r>
      <w:r w:rsidR="0058771C" w:rsidRPr="0058771C">
        <w:rPr>
          <w:rFonts w:ascii="Times New Roman" w:hAnsi="Times New Roman"/>
          <w:color w:val="000000"/>
          <w:sz w:val="28"/>
          <w:szCs w:val="28"/>
        </w:rPr>
        <w:t>του υπουργείου</w:t>
      </w:r>
      <w:r w:rsidR="003559CE" w:rsidRPr="003559CE">
        <w:rPr>
          <w:rFonts w:ascii="Times New Roman" w:hAnsi="Times New Roman"/>
          <w:b/>
          <w:color w:val="FF0000"/>
          <w:sz w:val="28"/>
          <w:szCs w:val="28"/>
        </w:rPr>
        <w:t xml:space="preserve"> </w:t>
      </w:r>
      <w:r w:rsidR="00AD2079">
        <w:rPr>
          <w:rFonts w:ascii="Times New Roman" w:hAnsi="Times New Roman"/>
          <w:sz w:val="28"/>
          <w:szCs w:val="28"/>
        </w:rPr>
        <w:t xml:space="preserve"> είναι να καλύψει τα χιλιάδες κενά που υπάρχουν στην εκπαίδευση λόγω της λιτότητας και των μνημονίων. </w:t>
      </w:r>
      <w:r>
        <w:rPr>
          <w:rFonts w:ascii="Times New Roman" w:hAnsi="Times New Roman"/>
          <w:sz w:val="28"/>
          <w:szCs w:val="28"/>
        </w:rPr>
        <w:t xml:space="preserve">Σύμφωνα μάλιστα με το νόμο που ψήφισε η συγκυβέρνηση, οι συνάδελφοι που μένουν στη διάθεση θα μπορούν να μετακινούνται σε άλλες διευθύνσεις της ίδιας περιφέρειας ή ακόμη και σε άλλες περιφέρειες. </w:t>
      </w:r>
      <w:r w:rsidR="00AD2079">
        <w:rPr>
          <w:rFonts w:ascii="Times New Roman" w:hAnsi="Times New Roman"/>
          <w:sz w:val="28"/>
          <w:szCs w:val="28"/>
        </w:rPr>
        <w:t xml:space="preserve">Στην Α’ Διεύθυνση 73 συνάδελφοι το Σεπτέμβρη μετακινήθηκαν σε άλλες περιοχές. Σήμερα συνεχίζουν να υπάρχουν τμήματα χωρίς δάσκαλο, αφού δεν υπάρχουν δάσκαλοι στη διάθεση και οι προσλήψεις των αναπληρωτών είναι ανύπαρκτες. </w:t>
      </w:r>
    </w:p>
    <w:p w:rsidR="000055AC" w:rsidRDefault="000055AC" w:rsidP="000055AC">
      <w:pPr>
        <w:spacing w:line="276" w:lineRule="auto"/>
        <w:contextualSpacing/>
        <w:jc w:val="right"/>
        <w:rPr>
          <w:rFonts w:ascii="Calibri" w:hAnsi="Calibri"/>
          <w:b/>
          <w:sz w:val="28"/>
          <w:szCs w:val="28"/>
        </w:rPr>
      </w:pPr>
    </w:p>
    <w:p w:rsidR="000055AC" w:rsidRDefault="000055AC" w:rsidP="000055AC">
      <w:pPr>
        <w:spacing w:line="276" w:lineRule="auto"/>
        <w:contextualSpacing/>
        <w:jc w:val="right"/>
        <w:rPr>
          <w:rFonts w:ascii="Calibri" w:hAnsi="Calibri"/>
          <w:b/>
          <w:sz w:val="28"/>
          <w:szCs w:val="28"/>
        </w:rPr>
      </w:pPr>
    </w:p>
    <w:p w:rsidR="000055AC" w:rsidRPr="00016466" w:rsidRDefault="000055AC" w:rsidP="000055AC">
      <w:pPr>
        <w:spacing w:line="276" w:lineRule="auto"/>
        <w:contextualSpacing/>
        <w:jc w:val="right"/>
        <w:rPr>
          <w:rFonts w:ascii="Calibri" w:hAnsi="Calibri"/>
          <w:szCs w:val="24"/>
        </w:rPr>
      </w:pPr>
      <w:r w:rsidRPr="001C55A2">
        <w:rPr>
          <w:rFonts w:ascii="Calibri" w:hAnsi="Calibri"/>
          <w:b/>
          <w:sz w:val="28"/>
          <w:szCs w:val="28"/>
        </w:rPr>
        <w:t xml:space="preserve">Άρτεμις Κλιάφα </w:t>
      </w:r>
      <w:r>
        <w:rPr>
          <w:rFonts w:ascii="Calibri" w:hAnsi="Calibri"/>
          <w:b/>
          <w:sz w:val="28"/>
          <w:szCs w:val="28"/>
        </w:rPr>
        <w:t xml:space="preserve"> </w:t>
      </w:r>
      <w:r w:rsidRPr="005E7056">
        <w:rPr>
          <w:rFonts w:ascii="Calibri" w:hAnsi="Calibri"/>
          <w:szCs w:val="24"/>
        </w:rPr>
        <w:t>τηλ</w:t>
      </w:r>
      <w:r w:rsidRPr="00016466">
        <w:rPr>
          <w:rFonts w:ascii="Calibri" w:hAnsi="Calibri"/>
          <w:szCs w:val="24"/>
        </w:rPr>
        <w:t xml:space="preserve">. 6986599304, </w:t>
      </w:r>
      <w:r w:rsidRPr="00EB104B">
        <w:rPr>
          <w:rFonts w:ascii="Calibri" w:hAnsi="Calibri"/>
          <w:szCs w:val="24"/>
          <w:lang w:val="en-US"/>
        </w:rPr>
        <w:t>e</w:t>
      </w:r>
      <w:r w:rsidRPr="00016466">
        <w:rPr>
          <w:rFonts w:ascii="Calibri" w:hAnsi="Calibri"/>
          <w:szCs w:val="24"/>
        </w:rPr>
        <w:t>-</w:t>
      </w:r>
      <w:r w:rsidRPr="00EB104B">
        <w:rPr>
          <w:rFonts w:ascii="Calibri" w:hAnsi="Calibri"/>
          <w:szCs w:val="24"/>
          <w:lang w:val="en-US"/>
        </w:rPr>
        <w:t>mail</w:t>
      </w:r>
      <w:r w:rsidRPr="00016466">
        <w:rPr>
          <w:rFonts w:ascii="Calibri" w:hAnsi="Calibri"/>
          <w:szCs w:val="24"/>
        </w:rPr>
        <w:t xml:space="preserve">: </w:t>
      </w:r>
      <w:hyperlink r:id="rId7" w:history="1">
        <w:r w:rsidRPr="006E0ED1">
          <w:rPr>
            <w:rStyle w:val="-"/>
            <w:rFonts w:ascii="Calibri" w:hAnsi="Calibri"/>
            <w:szCs w:val="24"/>
            <w:lang w:val="en-US"/>
          </w:rPr>
          <w:t>akliafa</w:t>
        </w:r>
        <w:r w:rsidRPr="00016466">
          <w:rPr>
            <w:rStyle w:val="-"/>
            <w:rFonts w:ascii="Calibri" w:hAnsi="Calibri"/>
            <w:szCs w:val="24"/>
          </w:rPr>
          <w:t>@</w:t>
        </w:r>
        <w:r w:rsidRPr="006E0ED1">
          <w:rPr>
            <w:rStyle w:val="-"/>
            <w:rFonts w:ascii="Calibri" w:hAnsi="Calibri"/>
            <w:szCs w:val="24"/>
            <w:lang w:val="en-US"/>
          </w:rPr>
          <w:t>gmail</w:t>
        </w:r>
        <w:r w:rsidRPr="00016466">
          <w:rPr>
            <w:rStyle w:val="-"/>
            <w:rFonts w:ascii="Calibri" w:hAnsi="Calibri"/>
            <w:szCs w:val="24"/>
          </w:rPr>
          <w:t>.</w:t>
        </w:r>
        <w:r w:rsidRPr="006E0ED1">
          <w:rPr>
            <w:rStyle w:val="-"/>
            <w:rFonts w:ascii="Calibri" w:hAnsi="Calibri"/>
            <w:szCs w:val="24"/>
            <w:lang w:val="en-US"/>
          </w:rPr>
          <w:t>com</w:t>
        </w:r>
      </w:hyperlink>
    </w:p>
    <w:p w:rsidR="000055AC" w:rsidRPr="00016466" w:rsidRDefault="000055AC" w:rsidP="000055AC">
      <w:pPr>
        <w:spacing w:line="276" w:lineRule="auto"/>
        <w:contextualSpacing/>
        <w:jc w:val="right"/>
        <w:rPr>
          <w:rFonts w:ascii="Calibri" w:hAnsi="Calibri"/>
          <w:szCs w:val="24"/>
        </w:rPr>
      </w:pPr>
    </w:p>
    <w:p w:rsidR="000055AC" w:rsidRDefault="000055AC" w:rsidP="000055AC">
      <w:pPr>
        <w:spacing w:line="276" w:lineRule="auto"/>
        <w:contextualSpacing/>
        <w:jc w:val="right"/>
      </w:pPr>
      <w:r w:rsidRPr="00DC6A87">
        <w:rPr>
          <w:rFonts w:ascii="Calibri" w:hAnsi="Calibri"/>
          <w:b/>
          <w:sz w:val="28"/>
          <w:szCs w:val="28"/>
        </w:rPr>
        <w:t>Γεωργιόπουλος Γιώργος</w:t>
      </w:r>
      <w:r>
        <w:rPr>
          <w:rFonts w:ascii="Calibri" w:hAnsi="Calibri"/>
          <w:szCs w:val="24"/>
        </w:rPr>
        <w:t xml:space="preserve"> (αναπληρωματικός) </w:t>
      </w:r>
      <w:r w:rsidRPr="00A865CA">
        <w:rPr>
          <w:rFonts w:ascii="Calibri" w:hAnsi="Calibri"/>
          <w:szCs w:val="24"/>
        </w:rPr>
        <w:t xml:space="preserve">Τηλ. 6948519294 </w:t>
      </w:r>
    </w:p>
    <w:p w:rsidR="000055AC" w:rsidRDefault="000055AC" w:rsidP="000055AC"/>
    <w:p w:rsidR="00977DB9" w:rsidRDefault="00977DB9"/>
    <w:sectPr w:rsidR="00977DB9" w:rsidSect="005B75D3">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746" w:rsidRDefault="00175746">
      <w:r>
        <w:separator/>
      </w:r>
    </w:p>
  </w:endnote>
  <w:endnote w:type="continuationSeparator" w:id="1">
    <w:p w:rsidR="00175746" w:rsidRDefault="00175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5D3" w:rsidRDefault="005B75D3">
    <w:pPr>
      <w:pStyle w:val="a4"/>
      <w:jc w:val="center"/>
    </w:pPr>
    <w:fldSimple w:instr=" PAGE   \* MERGEFORMAT ">
      <w:r w:rsidR="00930580">
        <w:rPr>
          <w:noProof/>
        </w:rPr>
        <w:t>1</w:t>
      </w:r>
    </w:fldSimple>
  </w:p>
  <w:p w:rsidR="005B75D3" w:rsidRDefault="005B75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746" w:rsidRDefault="00175746">
      <w:r>
        <w:separator/>
      </w:r>
    </w:p>
  </w:footnote>
  <w:footnote w:type="continuationSeparator" w:id="1">
    <w:p w:rsidR="00175746" w:rsidRDefault="00175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6354"/>
    <w:multiLevelType w:val="hybridMultilevel"/>
    <w:tmpl w:val="B7001A36"/>
    <w:lvl w:ilvl="0" w:tplc="40C4194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1BB2EDD"/>
    <w:multiLevelType w:val="hybridMultilevel"/>
    <w:tmpl w:val="22CA18D6"/>
    <w:lvl w:ilvl="0" w:tplc="40C4194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C9D43FC"/>
    <w:multiLevelType w:val="hybridMultilevel"/>
    <w:tmpl w:val="BAC6E086"/>
    <w:lvl w:ilvl="0" w:tplc="40C4194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25B0FF8"/>
    <w:multiLevelType w:val="hybridMultilevel"/>
    <w:tmpl w:val="E4DA2C62"/>
    <w:lvl w:ilvl="0" w:tplc="D46A64F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7C7D64"/>
    <w:multiLevelType w:val="hybridMultilevel"/>
    <w:tmpl w:val="681A38C6"/>
    <w:lvl w:ilvl="0" w:tplc="40C41946">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55AC"/>
    <w:rsid w:val="000055AC"/>
    <w:rsid w:val="00175746"/>
    <w:rsid w:val="00224D7A"/>
    <w:rsid w:val="003559CE"/>
    <w:rsid w:val="003A4D66"/>
    <w:rsid w:val="00443D8F"/>
    <w:rsid w:val="004C06F2"/>
    <w:rsid w:val="0058771C"/>
    <w:rsid w:val="005A34CF"/>
    <w:rsid w:val="005B75D3"/>
    <w:rsid w:val="005D2F40"/>
    <w:rsid w:val="007E5AEA"/>
    <w:rsid w:val="008B12CC"/>
    <w:rsid w:val="008D6AB4"/>
    <w:rsid w:val="00930580"/>
    <w:rsid w:val="00977DB9"/>
    <w:rsid w:val="00AD2079"/>
    <w:rsid w:val="00AD6970"/>
    <w:rsid w:val="00BD710D"/>
    <w:rsid w:val="00CF46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AC"/>
    <w:pPr>
      <w:overflowPunct w:val="0"/>
      <w:autoSpaceDE w:val="0"/>
      <w:autoSpaceDN w:val="0"/>
      <w:adjustRightInd w:val="0"/>
      <w:textAlignment w:val="baseline"/>
    </w:pPr>
    <w:rPr>
      <w:rFonts w:ascii="Arial" w:eastAsia="Times New Roman"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5AC"/>
    <w:pPr>
      <w:ind w:left="720"/>
      <w:contextualSpacing/>
    </w:pPr>
  </w:style>
  <w:style w:type="character" w:styleId="-">
    <w:name w:val="Hyperlink"/>
    <w:uiPriority w:val="99"/>
    <w:unhideWhenUsed/>
    <w:rsid w:val="000055AC"/>
    <w:rPr>
      <w:color w:val="0000FF"/>
      <w:u w:val="single"/>
    </w:rPr>
  </w:style>
  <w:style w:type="paragraph" w:styleId="a4">
    <w:name w:val="footer"/>
    <w:basedOn w:val="a"/>
    <w:link w:val="Char"/>
    <w:uiPriority w:val="99"/>
    <w:unhideWhenUsed/>
    <w:rsid w:val="000055AC"/>
    <w:pPr>
      <w:tabs>
        <w:tab w:val="center" w:pos="4153"/>
        <w:tab w:val="right" w:pos="8306"/>
      </w:tabs>
    </w:pPr>
    <w:rPr>
      <w:lang/>
    </w:rPr>
  </w:style>
  <w:style w:type="character" w:customStyle="1" w:styleId="Char">
    <w:name w:val="Υποσέλιδο Char"/>
    <w:link w:val="a4"/>
    <w:uiPriority w:val="99"/>
    <w:rsid w:val="000055AC"/>
    <w:rPr>
      <w:rFonts w:ascii="Arial" w:eastAsia="Times New Roman" w:hAnsi="Arial" w:cs="Times New Roman"/>
      <w:sz w:val="24"/>
      <w:szCs w:val="20"/>
      <w:lang/>
    </w:rPr>
  </w:style>
  <w:style w:type="paragraph" w:customStyle="1" w:styleId="Default">
    <w:name w:val="Default"/>
    <w:rsid w:val="00AD6970"/>
    <w:pPr>
      <w:autoSpaceDE w:val="0"/>
      <w:autoSpaceDN w:val="0"/>
      <w:adjustRightInd w:val="0"/>
    </w:pPr>
    <w:rPr>
      <w:rFonts w:ascii="Times New Roman" w:hAnsi="Times New Roman"/>
      <w:color w:val="000000"/>
      <w:sz w:val="24"/>
      <w:szCs w:val="24"/>
      <w:lang w:eastAsia="en-US"/>
    </w:rPr>
  </w:style>
  <w:style w:type="table" w:styleId="a5">
    <w:name w:val="Table Grid"/>
    <w:basedOn w:val="a1"/>
    <w:uiPriority w:val="59"/>
    <w:rsid w:val="00443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liaf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3595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4252</CharactersWithSpaces>
  <SharedDoc>false</SharedDoc>
  <HLinks>
    <vt:vector size="6" baseType="variant">
      <vt:variant>
        <vt:i4>720939</vt:i4>
      </vt:variant>
      <vt:variant>
        <vt:i4>0</vt:i4>
      </vt:variant>
      <vt:variant>
        <vt:i4>0</vt:i4>
      </vt:variant>
      <vt:variant>
        <vt:i4>5</vt:i4>
      </vt:variant>
      <vt:variant>
        <vt:lpwstr>mailto:akliafa@gmail.com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sxoleio_a</cp:lastModifiedBy>
  <cp:revision>2</cp:revision>
  <dcterms:created xsi:type="dcterms:W3CDTF">2014-05-12T10:01:00Z</dcterms:created>
  <dcterms:modified xsi:type="dcterms:W3CDTF">2014-05-12T10:01:00Z</dcterms:modified>
</cp:coreProperties>
</file>