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50" w:rsidRPr="00F23C81" w:rsidRDefault="00D83D50" w:rsidP="00D83D50">
      <w:pPr>
        <w:spacing w:after="0"/>
        <w:jc w:val="center"/>
        <w:rPr>
          <w:rFonts w:ascii="Arial Black" w:hAnsi="Arial Black"/>
          <w:b/>
          <w:sz w:val="36"/>
          <w:szCs w:val="36"/>
        </w:rPr>
      </w:pPr>
      <w:r w:rsidRPr="00F23C81">
        <w:rPr>
          <w:rFonts w:ascii="Arial Black" w:hAnsi="Arial Black"/>
          <w:b/>
          <w:sz w:val="36"/>
          <w:szCs w:val="36"/>
        </w:rPr>
        <w:t>Ε Ν Η Μ Ε Ρ Ω Τ Ι Κ Ο  Δ Ε Λ Τ Ι Ο</w:t>
      </w:r>
    </w:p>
    <w:p w:rsidR="00D83D50" w:rsidRDefault="00D83D50" w:rsidP="00D83D50">
      <w:pPr>
        <w:tabs>
          <w:tab w:val="left" w:pos="930"/>
        </w:tabs>
        <w:spacing w:after="0"/>
        <w:jc w:val="center"/>
        <w:rPr>
          <w:rFonts w:ascii="Verdana" w:hAnsi="Verdana"/>
          <w:b/>
          <w:bCs/>
          <w:color w:val="000000"/>
          <w:sz w:val="28"/>
          <w:szCs w:val="28"/>
        </w:rPr>
      </w:pPr>
    </w:p>
    <w:p w:rsidR="00D83D50" w:rsidRDefault="00D83D50" w:rsidP="00D83D50">
      <w:pPr>
        <w:tabs>
          <w:tab w:val="left" w:pos="930"/>
        </w:tabs>
        <w:spacing w:after="0"/>
        <w:jc w:val="center"/>
        <w:rPr>
          <w:rFonts w:ascii="Verdana" w:hAnsi="Verdana"/>
          <w:b/>
          <w:bCs/>
          <w:color w:val="000000"/>
          <w:sz w:val="28"/>
          <w:szCs w:val="28"/>
        </w:rPr>
      </w:pPr>
      <w:r>
        <w:rPr>
          <w:rFonts w:ascii="Verdana" w:hAnsi="Verdana"/>
          <w:b/>
          <w:bCs/>
          <w:color w:val="000000"/>
          <w:sz w:val="28"/>
          <w:szCs w:val="28"/>
        </w:rPr>
        <w:t xml:space="preserve">της αιρετού στο ΠΥΣΠΕ Α΄ΑΘΗΝΑΣ </w:t>
      </w:r>
    </w:p>
    <w:p w:rsidR="00D83D50" w:rsidRDefault="00D83D50" w:rsidP="00D83D50">
      <w:pPr>
        <w:tabs>
          <w:tab w:val="left" w:pos="930"/>
        </w:tabs>
        <w:spacing w:after="0"/>
        <w:jc w:val="center"/>
        <w:rPr>
          <w:rFonts w:ascii="Verdana" w:hAnsi="Verdana"/>
          <w:b/>
          <w:bCs/>
          <w:color w:val="000000"/>
          <w:sz w:val="28"/>
          <w:szCs w:val="28"/>
        </w:rPr>
      </w:pPr>
      <w:proofErr w:type="spellStart"/>
      <w:r>
        <w:rPr>
          <w:rFonts w:ascii="Verdana" w:hAnsi="Verdana"/>
          <w:b/>
          <w:bCs/>
          <w:color w:val="000000"/>
          <w:sz w:val="28"/>
          <w:szCs w:val="28"/>
        </w:rPr>
        <w:t>Κλιάφα</w:t>
      </w:r>
      <w:proofErr w:type="spellEnd"/>
      <w:r>
        <w:rPr>
          <w:rFonts w:ascii="Verdana" w:hAnsi="Verdana"/>
          <w:b/>
          <w:bCs/>
          <w:color w:val="000000"/>
          <w:sz w:val="28"/>
          <w:szCs w:val="28"/>
        </w:rPr>
        <w:t xml:space="preserve"> </w:t>
      </w:r>
      <w:proofErr w:type="spellStart"/>
      <w:r>
        <w:rPr>
          <w:rFonts w:ascii="Verdana" w:hAnsi="Verdana"/>
          <w:b/>
          <w:bCs/>
          <w:color w:val="000000"/>
          <w:sz w:val="28"/>
          <w:szCs w:val="28"/>
        </w:rPr>
        <w:t>Αρτέμιδας</w:t>
      </w:r>
      <w:proofErr w:type="spellEnd"/>
    </w:p>
    <w:p w:rsidR="00D83D50" w:rsidRPr="00D83D50" w:rsidRDefault="00D83D50" w:rsidP="00D83D50">
      <w:pPr>
        <w:tabs>
          <w:tab w:val="left" w:pos="930"/>
        </w:tabs>
        <w:spacing w:after="0"/>
        <w:jc w:val="center"/>
        <w:rPr>
          <w:rFonts w:ascii="Comic Sans MS" w:hAnsi="Comic Sans MS"/>
          <w:b/>
          <w:bCs/>
          <w:color w:val="000000"/>
          <w:sz w:val="20"/>
          <w:szCs w:val="20"/>
        </w:rPr>
      </w:pPr>
    </w:p>
    <w:p w:rsidR="00D83D50" w:rsidRPr="00F23C81" w:rsidRDefault="00D83D50" w:rsidP="00D83D50">
      <w:pPr>
        <w:tabs>
          <w:tab w:val="left" w:pos="930"/>
        </w:tabs>
        <w:spacing w:after="0"/>
        <w:jc w:val="center"/>
        <w:rPr>
          <w:rFonts w:ascii="Comic Sans MS" w:hAnsi="Comic Sans MS"/>
          <w:b/>
          <w:bCs/>
          <w:color w:val="000000"/>
          <w:sz w:val="28"/>
          <w:szCs w:val="28"/>
        </w:rPr>
      </w:pPr>
      <w:r>
        <w:rPr>
          <w:rFonts w:ascii="Comic Sans MS" w:hAnsi="Comic Sans MS"/>
          <w:b/>
          <w:bCs/>
          <w:color w:val="000000"/>
          <w:sz w:val="28"/>
          <w:szCs w:val="28"/>
        </w:rPr>
        <w:t>ε</w:t>
      </w:r>
      <w:r w:rsidRPr="00F23C81">
        <w:rPr>
          <w:rFonts w:ascii="Comic Sans MS" w:hAnsi="Comic Sans MS"/>
          <w:b/>
          <w:bCs/>
          <w:color w:val="000000"/>
          <w:sz w:val="28"/>
          <w:szCs w:val="28"/>
        </w:rPr>
        <w:t>κλεγμέν</w:t>
      </w:r>
      <w:r>
        <w:rPr>
          <w:rFonts w:ascii="Comic Sans MS" w:hAnsi="Comic Sans MS"/>
          <w:b/>
          <w:bCs/>
          <w:color w:val="000000"/>
          <w:sz w:val="28"/>
          <w:szCs w:val="28"/>
        </w:rPr>
        <w:t>ης</w:t>
      </w:r>
      <w:r w:rsidRPr="00F23C81">
        <w:rPr>
          <w:rFonts w:ascii="Comic Sans MS" w:hAnsi="Comic Sans MS"/>
          <w:b/>
          <w:bCs/>
          <w:color w:val="000000"/>
          <w:sz w:val="28"/>
          <w:szCs w:val="28"/>
        </w:rPr>
        <w:t xml:space="preserve"> με το ψηφοδέλτιο </w:t>
      </w:r>
    </w:p>
    <w:p w:rsidR="00D83D50" w:rsidRPr="00F23C81" w:rsidRDefault="00D83D50" w:rsidP="00D83D50">
      <w:pPr>
        <w:tabs>
          <w:tab w:val="left" w:pos="930"/>
        </w:tabs>
        <w:spacing w:after="0"/>
        <w:jc w:val="center"/>
        <w:rPr>
          <w:rFonts w:ascii="Comic Sans MS" w:hAnsi="Comic Sans MS"/>
          <w:b/>
          <w:bCs/>
          <w:color w:val="000000"/>
          <w:sz w:val="28"/>
          <w:szCs w:val="28"/>
        </w:rPr>
      </w:pPr>
      <w:r w:rsidRPr="00F23C81">
        <w:rPr>
          <w:rFonts w:ascii="Comic Sans MS" w:hAnsi="Comic Sans MS"/>
          <w:b/>
          <w:bCs/>
          <w:color w:val="000000"/>
          <w:sz w:val="28"/>
          <w:szCs w:val="28"/>
        </w:rPr>
        <w:t>της Ανεξάρτητης Ριζοσπαστικής Παρέμβασης</w:t>
      </w:r>
    </w:p>
    <w:p w:rsidR="00D83D50" w:rsidRDefault="00D83D50" w:rsidP="00D83D50">
      <w:pPr>
        <w:tabs>
          <w:tab w:val="left" w:pos="930"/>
        </w:tabs>
        <w:spacing w:after="0"/>
        <w:jc w:val="center"/>
        <w:rPr>
          <w:rFonts w:ascii="Comic Sans MS" w:hAnsi="Comic Sans MS"/>
          <w:b/>
          <w:bCs/>
          <w:color w:val="000000"/>
          <w:sz w:val="28"/>
          <w:szCs w:val="28"/>
          <w:lang w:val="en-US"/>
        </w:rPr>
      </w:pPr>
      <w:r w:rsidRPr="00F23C81">
        <w:rPr>
          <w:rFonts w:ascii="Comic Sans MS" w:hAnsi="Comic Sans MS"/>
          <w:b/>
          <w:bCs/>
          <w:color w:val="000000"/>
          <w:sz w:val="28"/>
          <w:szCs w:val="28"/>
        </w:rPr>
        <w:t xml:space="preserve">ΠΑΡΕΜΒΑΣΕΙΣ – ΚΙΝΗΣΕΙΣ </w:t>
      </w:r>
      <w:r>
        <w:rPr>
          <w:rFonts w:ascii="Comic Sans MS" w:hAnsi="Comic Sans MS"/>
          <w:b/>
          <w:bCs/>
          <w:color w:val="000000"/>
          <w:sz w:val="28"/>
          <w:szCs w:val="28"/>
        </w:rPr>
        <w:t>–</w:t>
      </w:r>
      <w:r w:rsidRPr="00F23C81">
        <w:rPr>
          <w:rFonts w:ascii="Comic Sans MS" w:hAnsi="Comic Sans MS"/>
          <w:b/>
          <w:bCs/>
          <w:color w:val="000000"/>
          <w:sz w:val="28"/>
          <w:szCs w:val="28"/>
        </w:rPr>
        <w:t xml:space="preserve"> ΣΥΣΠΕΙΡΩΣΕΙΣ</w:t>
      </w:r>
    </w:p>
    <w:p w:rsidR="00D83D50" w:rsidRPr="00D83D50" w:rsidRDefault="00D83D50" w:rsidP="00D83D50">
      <w:pPr>
        <w:tabs>
          <w:tab w:val="left" w:pos="930"/>
        </w:tabs>
        <w:spacing w:after="0"/>
        <w:jc w:val="center"/>
        <w:rPr>
          <w:rFonts w:ascii="Comic Sans MS" w:hAnsi="Comic Sans MS"/>
          <w:b/>
          <w:bCs/>
          <w:color w:val="000000"/>
          <w:sz w:val="28"/>
          <w:szCs w:val="28"/>
          <w:lang w:val="en-US"/>
        </w:rPr>
      </w:pPr>
    </w:p>
    <w:p w:rsidR="0020555B" w:rsidRPr="00D83D50" w:rsidRDefault="00463393" w:rsidP="00FD52D0">
      <w:pPr>
        <w:spacing w:after="0"/>
        <w:jc w:val="both"/>
        <w:rPr>
          <w:sz w:val="28"/>
          <w:szCs w:val="28"/>
        </w:rPr>
      </w:pPr>
      <w:r w:rsidRPr="00D83D50">
        <w:rPr>
          <w:sz w:val="28"/>
          <w:szCs w:val="28"/>
        </w:rPr>
        <w:t>Την Τρίτη 1/10/2014 στη συνεδρίαση του ΠΥΣΠΕ Α’ Αθήνας έγιναν οι τοποθετήσεις μόνιμων εκπαιδευτικών ειδικοτήτων (γυμναστών, αγγλικής, γαλλικής και γερμανικής φιλολογίας, πληροφορικής, θεατρολογίας</w:t>
      </w:r>
      <w:r w:rsidR="003B59DB" w:rsidRPr="00D83D50">
        <w:rPr>
          <w:sz w:val="28"/>
          <w:szCs w:val="28"/>
        </w:rPr>
        <w:t>, εικαστικών</w:t>
      </w:r>
      <w:r w:rsidRPr="00D83D50">
        <w:rPr>
          <w:sz w:val="28"/>
          <w:szCs w:val="28"/>
        </w:rPr>
        <w:t xml:space="preserve">) σε </w:t>
      </w:r>
      <w:r w:rsidR="003B59DB" w:rsidRPr="00D83D50">
        <w:rPr>
          <w:sz w:val="28"/>
          <w:szCs w:val="28"/>
        </w:rPr>
        <w:t xml:space="preserve">κλασικά </w:t>
      </w:r>
      <w:r w:rsidRPr="00D83D50">
        <w:rPr>
          <w:sz w:val="28"/>
          <w:szCs w:val="28"/>
        </w:rPr>
        <w:t xml:space="preserve">σχολεία της Α΄ Διεύθυνσης. Οι παραπάνω συνάδελφοι ήταν στη διάθεση της Διεύθυνσης είτε από απόσπαση, είτε είχαν διατεθεί από το ΠΥΣΔΕ Α’ Αθήνας. Ταυτόχρονα με απόφαση της Διευθύντριας Εκπαίδευσης έγινε η τοποθέτηση των αναπληρωτών εκπαιδευτικών ειδικοτήτων σε σχολεία ΕΑΕΠ. </w:t>
      </w:r>
      <w:r w:rsidR="003B59DB" w:rsidRPr="00D83D50">
        <w:rPr>
          <w:sz w:val="28"/>
          <w:szCs w:val="28"/>
        </w:rPr>
        <w:t xml:space="preserve">Στους </w:t>
      </w:r>
      <w:r w:rsidR="001F1542" w:rsidRPr="00D83D50">
        <w:rPr>
          <w:sz w:val="28"/>
          <w:szCs w:val="28"/>
        </w:rPr>
        <w:t xml:space="preserve">μόνιμους </w:t>
      </w:r>
      <w:r w:rsidR="003B59DB" w:rsidRPr="00D83D50">
        <w:rPr>
          <w:sz w:val="28"/>
          <w:szCs w:val="28"/>
        </w:rPr>
        <w:t>συναδέλφους, με απόφαση του ΠΥΣΠΕ στην οποία μειοψήφησα, δεν επιτράπηκε ν</w:t>
      </w:r>
      <w:r w:rsidR="0020555B" w:rsidRPr="00D83D50">
        <w:rPr>
          <w:sz w:val="28"/>
          <w:szCs w:val="28"/>
        </w:rPr>
        <w:t xml:space="preserve">α δηλώσουν και τα σχολεία ΕΑΕΠ καθώς σε αυτά τοποθετήθηκαν αναπληρωτές εκπαιδευτικοί. </w:t>
      </w:r>
    </w:p>
    <w:p w:rsidR="001F1542" w:rsidRPr="00D83D50" w:rsidRDefault="001F1542" w:rsidP="00FD52D0">
      <w:pPr>
        <w:spacing w:after="0"/>
        <w:jc w:val="both"/>
        <w:rPr>
          <w:sz w:val="28"/>
          <w:szCs w:val="28"/>
        </w:rPr>
      </w:pPr>
      <w:r w:rsidRPr="00D83D50">
        <w:rPr>
          <w:sz w:val="28"/>
          <w:szCs w:val="28"/>
        </w:rPr>
        <w:t xml:space="preserve">Η συγκεκριμένη απόφαση της Α΄ Διεύθυνσης, όπου αποκλείονται </w:t>
      </w:r>
      <w:r w:rsidR="008A6AFD" w:rsidRPr="00D83D50">
        <w:rPr>
          <w:sz w:val="28"/>
          <w:szCs w:val="28"/>
        </w:rPr>
        <w:t>συνάδελφοι</w:t>
      </w:r>
      <w:r w:rsidRPr="00D83D50">
        <w:rPr>
          <w:sz w:val="28"/>
          <w:szCs w:val="28"/>
        </w:rPr>
        <w:t xml:space="preserve">  ειδικοτήτων από τα σχολεία ΕΑΕΠ ή από τα κλασικά, ανοίγει επικίνδυνους δρόμους. </w:t>
      </w:r>
      <w:r w:rsidR="008A6AFD" w:rsidRPr="00D83D50">
        <w:rPr>
          <w:sz w:val="28"/>
          <w:szCs w:val="28"/>
        </w:rPr>
        <w:t>Με το ίδιο σκεπτικό πέρσι αποκλείστηκαν μόνιμοι δάσκαλοι από την στελέχωση των ολοημέρων και στη θέση τους προσελήφθησαν αναπληρωτές μέσω ΕΣΠΑ. Αυτή η τακτική του Υπουργείου να διαχωρίζει τους εκπαιδευτικούς και να δημιουργεί τεχνητές αντιπαραθέσεις ανάμεσά τους, όχι απλά μας βρίσκει κάθετα αντίθετους αλλά και θα παλέψουμε να μην εφαρμόζονται αυτοί οι διαχωρισμοί. Αποτέλεσμα όλων αυτών των ενεργειών ήταν να δημιουργηθεί μεγάλη αναστάτωση και έντονο αίσθημα αδικίας σε όλους τους συναδέλφους ειδικοτήτων – μόνιμων και αναπληρωτών.</w:t>
      </w:r>
    </w:p>
    <w:p w:rsidR="0020555B" w:rsidRPr="00D83D50" w:rsidRDefault="0020555B" w:rsidP="00FD52D0">
      <w:pPr>
        <w:spacing w:after="0"/>
        <w:jc w:val="both"/>
        <w:rPr>
          <w:sz w:val="28"/>
          <w:szCs w:val="28"/>
        </w:rPr>
      </w:pPr>
      <w:r w:rsidRPr="00D83D50">
        <w:rPr>
          <w:sz w:val="28"/>
          <w:szCs w:val="28"/>
        </w:rPr>
        <w:t xml:space="preserve">Τα κενά σε εκπαιδευτικούς, κυρίως </w:t>
      </w:r>
      <w:r w:rsidR="001F1542" w:rsidRPr="00D83D50">
        <w:rPr>
          <w:sz w:val="28"/>
          <w:szCs w:val="28"/>
        </w:rPr>
        <w:t xml:space="preserve">σε </w:t>
      </w:r>
      <w:r w:rsidRPr="00D83D50">
        <w:rPr>
          <w:sz w:val="28"/>
          <w:szCs w:val="28"/>
        </w:rPr>
        <w:t>δασκάλους και νηπιαγωγούς</w:t>
      </w:r>
      <w:r w:rsidR="001F1542" w:rsidRPr="00D83D50">
        <w:rPr>
          <w:sz w:val="28"/>
          <w:szCs w:val="28"/>
        </w:rPr>
        <w:t>,</w:t>
      </w:r>
      <w:r w:rsidRPr="00D83D50">
        <w:rPr>
          <w:sz w:val="28"/>
          <w:szCs w:val="28"/>
        </w:rPr>
        <w:t xml:space="preserve"> παραμένουν αυξημένα στην Α’ Διεύθυνση. Σήμερα υπάρχουν 28 κενά νηπιαγωγών - τρία  σε κλασικά τμήματα και 25 σε ολοήμερα – και 40 σε δημοτικά σχολεία</w:t>
      </w:r>
      <w:r w:rsidR="001F1542" w:rsidRPr="00D83D50">
        <w:rPr>
          <w:sz w:val="28"/>
          <w:szCs w:val="28"/>
        </w:rPr>
        <w:t>,</w:t>
      </w:r>
      <w:r w:rsidRPr="00D83D50">
        <w:rPr>
          <w:sz w:val="28"/>
          <w:szCs w:val="28"/>
        </w:rPr>
        <w:t xml:space="preserve"> από τα οποία τα επτά σε τάξεις και τα υπόλοιπα σε ολοήμερα τμήματα. Επίσης υπάρχουν 30 ολοήμερα τμήματα σε ΕΑΕΠ σχολεία στα οποία δεν υπάρχει δάσκαλος.</w:t>
      </w:r>
      <w:r w:rsidR="002D0D2C" w:rsidRPr="00D83D50">
        <w:rPr>
          <w:sz w:val="28"/>
          <w:szCs w:val="28"/>
        </w:rPr>
        <w:t xml:space="preserve"> Τα παραπάνω κενά αποδεικνύουν περίτρανα ότι στην Α’ Διεύθυνση δεν περίσσευε κανένας εκπαιδευτικός, όπως ι</w:t>
      </w:r>
      <w:r w:rsidR="001F1542" w:rsidRPr="00D83D50">
        <w:rPr>
          <w:sz w:val="28"/>
          <w:szCs w:val="28"/>
        </w:rPr>
        <w:t>σχυρίζονταν το υπουργείο και η Περιφερειακή Δ</w:t>
      </w:r>
      <w:r w:rsidR="002D0D2C" w:rsidRPr="00D83D50">
        <w:rPr>
          <w:sz w:val="28"/>
          <w:szCs w:val="28"/>
        </w:rPr>
        <w:t xml:space="preserve">ιεύθυνση. </w:t>
      </w:r>
    </w:p>
    <w:p w:rsidR="00066A5D" w:rsidRPr="00D83D50" w:rsidRDefault="0020555B" w:rsidP="00FD52D0">
      <w:pPr>
        <w:spacing w:after="0"/>
        <w:jc w:val="both"/>
        <w:rPr>
          <w:sz w:val="28"/>
          <w:szCs w:val="28"/>
        </w:rPr>
      </w:pPr>
      <w:r w:rsidRPr="00D83D50">
        <w:rPr>
          <w:sz w:val="28"/>
          <w:szCs w:val="28"/>
        </w:rPr>
        <w:lastRenderedPageBreak/>
        <w:t>Κατά τις πρόσφατες προσλήψεις αναπληρωτών δεν τοποθετήθηκε ούτε ένας δάσκαλος στην Α’</w:t>
      </w:r>
      <w:r w:rsidR="002D0D2C" w:rsidRPr="00D83D50">
        <w:rPr>
          <w:sz w:val="28"/>
          <w:szCs w:val="28"/>
        </w:rPr>
        <w:t xml:space="preserve"> Αθήνας. Ήδη βρισκόμαστε σχεδόν στα μέσα Οκτώβρη και υπάρχουν τμήματα στα οποία δεν έχει τοποθετηθεί δάσκαλος από την αρχή της χρονιάς. Από ό</w:t>
      </w:r>
      <w:r w:rsidR="001F1542" w:rsidRPr="00D83D50">
        <w:rPr>
          <w:sz w:val="28"/>
          <w:szCs w:val="28"/>
        </w:rPr>
        <w:t>,</w:t>
      </w:r>
      <w:r w:rsidR="002D0D2C" w:rsidRPr="00D83D50">
        <w:rPr>
          <w:sz w:val="28"/>
          <w:szCs w:val="28"/>
        </w:rPr>
        <w:t xml:space="preserve">τι φαίνεται το υπουργείο Παιδείας αλλά και η Διεύθυνση της Α’ Αθήνας προτίθενται να καλύψουν τα κενά που υπάρχουν στις τάξεις με το ανέβασμα δασκάλων από το ολοήμερο τμήμα, μεταφέροντας έτσι το κενό στο ολοήμερο και οδηγώντας το στην ουσία στην αναστολή λειτουργίας του. </w:t>
      </w:r>
    </w:p>
    <w:p w:rsidR="001807BA" w:rsidRPr="00D83D50" w:rsidRDefault="002D0D2C" w:rsidP="00FD52D0">
      <w:pPr>
        <w:spacing w:after="0"/>
        <w:jc w:val="both"/>
        <w:rPr>
          <w:sz w:val="28"/>
          <w:szCs w:val="28"/>
        </w:rPr>
      </w:pPr>
      <w:r w:rsidRPr="00D83D50">
        <w:rPr>
          <w:sz w:val="28"/>
          <w:szCs w:val="28"/>
        </w:rPr>
        <w:t>Η πολιτική των μνημονίων, της λιτότητας και των περικοπών</w:t>
      </w:r>
      <w:r w:rsidR="001807BA" w:rsidRPr="00D83D50">
        <w:rPr>
          <w:sz w:val="28"/>
          <w:szCs w:val="28"/>
        </w:rPr>
        <w:t xml:space="preserve"> έχει οδηγήσει σε περιορισμό έως και παντελή έλλειψη μόνιμων διορισμών. Οι αναπληρωτές του κρατικού προϋπολογισμού δεν επαρκούν για να καλύψουν τις τεράστιες ανάγκες σε εκπαιδευτικούς. Η κυβέρνηση και η πολιτική ηγεσία του υπουργείου προσπαθεί να καλύψει τα κενά μέσω προγραμμάτων ΕΣΠΑ, τα οποία διαβρώνουν τις εργασιακές σχέσεις των εκπαιδευτικών και περιορίζουν τα κενά που μπορούν να τοποθετηθούν. Χαρακτηριστικό παράδειγμα οι αναπληρωτές για τα σχολεία ΕΑΕΠ, οι οποίοι δεν μπορούν να τοποθετηθούν σε κλασικά ολοήμερα τμήματα.</w:t>
      </w:r>
    </w:p>
    <w:p w:rsidR="00FD52D0" w:rsidRPr="00D83D50" w:rsidRDefault="001807BA" w:rsidP="008A6AFD">
      <w:pPr>
        <w:spacing w:after="0"/>
        <w:jc w:val="both"/>
        <w:rPr>
          <w:sz w:val="28"/>
          <w:szCs w:val="28"/>
        </w:rPr>
      </w:pPr>
      <w:r w:rsidRPr="00D83D50">
        <w:rPr>
          <w:sz w:val="28"/>
          <w:szCs w:val="28"/>
        </w:rPr>
        <w:t xml:space="preserve">Έχοντας την εμπειρία και των προηγούμενων χρόνων, θεωρούμε ότι τα κενά θα αυξηθούν το επόμενο διάστημα στην Α’ Διεύθυνση. </w:t>
      </w:r>
      <w:r w:rsidR="00FD52D0" w:rsidRPr="00D83D50">
        <w:rPr>
          <w:sz w:val="28"/>
          <w:szCs w:val="28"/>
        </w:rPr>
        <w:t xml:space="preserve">Απαιτείται άμεσα </w:t>
      </w:r>
      <w:r w:rsidRPr="00D83D50">
        <w:rPr>
          <w:sz w:val="28"/>
          <w:szCs w:val="28"/>
        </w:rPr>
        <w:t xml:space="preserve">η πρόσληψη αναπληρωτών άμεσα ώστε να καλυφθούν όλα τα κενά σε </w:t>
      </w:r>
      <w:r w:rsidR="00FD52D0" w:rsidRPr="00D83D50">
        <w:rPr>
          <w:sz w:val="28"/>
          <w:szCs w:val="28"/>
        </w:rPr>
        <w:t>τάξεις και ολοήμερα τμήματα. Γονείς και εκπαιδευτικοί χρειάζεται να απαιτήσουμε μέσα από ένα μαζικό εκπαιδευτικό κίνημα προσλήψεις μόνιμων εκπαιδευτικών, να υπερασπιστούμε το δημόσιο σχολείο. Να αντισταθούμε στη διάλυση της εκπαίδευσης, την αξιολόγηση και κατηγοριοποίηση των σχολικών μονάδων και των εκπαιδευτικών.</w:t>
      </w:r>
    </w:p>
    <w:p w:rsidR="00D83D50" w:rsidRDefault="00FD52D0" w:rsidP="00D83D50">
      <w:pPr>
        <w:contextualSpacing/>
        <w:jc w:val="right"/>
        <w:rPr>
          <w:sz w:val="28"/>
          <w:szCs w:val="28"/>
          <w:lang w:val="en-US"/>
        </w:rPr>
      </w:pPr>
      <w:r w:rsidRPr="00D83D50">
        <w:rPr>
          <w:sz w:val="28"/>
          <w:szCs w:val="28"/>
        </w:rPr>
        <w:tab/>
      </w:r>
      <w:bookmarkStart w:id="0" w:name="_GoBack"/>
      <w:bookmarkEnd w:id="0"/>
    </w:p>
    <w:p w:rsidR="00D83D50" w:rsidRPr="00016466" w:rsidRDefault="00D83D50" w:rsidP="00D83D50">
      <w:pPr>
        <w:contextualSpacing/>
        <w:jc w:val="right"/>
        <w:rPr>
          <w:szCs w:val="24"/>
        </w:rPr>
      </w:pPr>
      <w:r w:rsidRPr="001C55A2">
        <w:rPr>
          <w:b/>
          <w:sz w:val="28"/>
          <w:szCs w:val="28"/>
        </w:rPr>
        <w:t xml:space="preserve">Άρτεμις </w:t>
      </w:r>
      <w:proofErr w:type="spellStart"/>
      <w:r w:rsidRPr="001C55A2">
        <w:rPr>
          <w:b/>
          <w:sz w:val="28"/>
          <w:szCs w:val="28"/>
        </w:rPr>
        <w:t>Κλιάφα</w:t>
      </w:r>
      <w:proofErr w:type="spellEnd"/>
      <w:r w:rsidRPr="001C55A2">
        <w:rPr>
          <w:b/>
          <w:sz w:val="28"/>
          <w:szCs w:val="28"/>
        </w:rPr>
        <w:t xml:space="preserve"> </w:t>
      </w:r>
      <w:r>
        <w:rPr>
          <w:b/>
          <w:sz w:val="28"/>
          <w:szCs w:val="28"/>
        </w:rPr>
        <w:t xml:space="preserve"> </w:t>
      </w:r>
      <w:proofErr w:type="spellStart"/>
      <w:r w:rsidRPr="005E7056">
        <w:rPr>
          <w:szCs w:val="24"/>
        </w:rPr>
        <w:t>τηλ</w:t>
      </w:r>
      <w:proofErr w:type="spellEnd"/>
      <w:r w:rsidRPr="00016466">
        <w:rPr>
          <w:szCs w:val="24"/>
        </w:rPr>
        <w:t xml:space="preserve">. 6986599304, </w:t>
      </w:r>
      <w:r w:rsidRPr="00EB104B">
        <w:rPr>
          <w:szCs w:val="24"/>
          <w:lang w:val="en-US"/>
        </w:rPr>
        <w:t>e</w:t>
      </w:r>
      <w:r w:rsidRPr="00016466">
        <w:rPr>
          <w:szCs w:val="24"/>
        </w:rPr>
        <w:t>-</w:t>
      </w:r>
      <w:r w:rsidRPr="00EB104B">
        <w:rPr>
          <w:szCs w:val="24"/>
          <w:lang w:val="en-US"/>
        </w:rPr>
        <w:t>mail</w:t>
      </w:r>
      <w:r w:rsidRPr="00016466">
        <w:rPr>
          <w:szCs w:val="24"/>
        </w:rPr>
        <w:t xml:space="preserve">: </w:t>
      </w:r>
      <w:hyperlink r:id="rId4" w:history="1">
        <w:r w:rsidRPr="006E0ED1">
          <w:rPr>
            <w:rStyle w:val="-"/>
            <w:szCs w:val="24"/>
            <w:lang w:val="en-US"/>
          </w:rPr>
          <w:t>akliafa</w:t>
        </w:r>
        <w:r w:rsidRPr="00016466">
          <w:rPr>
            <w:rStyle w:val="-"/>
            <w:szCs w:val="24"/>
          </w:rPr>
          <w:t>@</w:t>
        </w:r>
        <w:r w:rsidRPr="006E0ED1">
          <w:rPr>
            <w:rStyle w:val="-"/>
            <w:szCs w:val="24"/>
            <w:lang w:val="en-US"/>
          </w:rPr>
          <w:t>gmail</w:t>
        </w:r>
        <w:r w:rsidRPr="00016466">
          <w:rPr>
            <w:rStyle w:val="-"/>
            <w:szCs w:val="24"/>
          </w:rPr>
          <w:t>.</w:t>
        </w:r>
        <w:r w:rsidRPr="006E0ED1">
          <w:rPr>
            <w:rStyle w:val="-"/>
            <w:szCs w:val="24"/>
            <w:lang w:val="en-US"/>
          </w:rPr>
          <w:t>com</w:t>
        </w:r>
      </w:hyperlink>
    </w:p>
    <w:p w:rsidR="00D83D50" w:rsidRPr="00016466" w:rsidRDefault="00D83D50" w:rsidP="00D83D50">
      <w:pPr>
        <w:contextualSpacing/>
        <w:jc w:val="right"/>
        <w:rPr>
          <w:szCs w:val="24"/>
        </w:rPr>
      </w:pPr>
    </w:p>
    <w:p w:rsidR="002D0D2C" w:rsidRPr="00D83D50" w:rsidRDefault="00D83D50" w:rsidP="00D83D50">
      <w:pPr>
        <w:tabs>
          <w:tab w:val="left" w:pos="3600"/>
        </w:tabs>
        <w:jc w:val="right"/>
        <w:rPr>
          <w:sz w:val="28"/>
          <w:szCs w:val="28"/>
        </w:rPr>
      </w:pPr>
      <w:proofErr w:type="spellStart"/>
      <w:r w:rsidRPr="00DC6A87">
        <w:rPr>
          <w:b/>
          <w:sz w:val="28"/>
          <w:szCs w:val="28"/>
        </w:rPr>
        <w:t>Γεωργιόπουλος</w:t>
      </w:r>
      <w:proofErr w:type="spellEnd"/>
      <w:r w:rsidRPr="00DC6A87">
        <w:rPr>
          <w:b/>
          <w:sz w:val="28"/>
          <w:szCs w:val="28"/>
        </w:rPr>
        <w:t xml:space="preserve"> Γιώργος</w:t>
      </w:r>
      <w:r>
        <w:rPr>
          <w:szCs w:val="24"/>
        </w:rPr>
        <w:t xml:space="preserve"> (αναπληρωματικός) </w:t>
      </w:r>
      <w:proofErr w:type="spellStart"/>
      <w:r w:rsidRPr="00A865CA">
        <w:rPr>
          <w:szCs w:val="24"/>
        </w:rPr>
        <w:t>Τηλ</w:t>
      </w:r>
      <w:proofErr w:type="spellEnd"/>
      <w:r w:rsidRPr="00A865CA">
        <w:rPr>
          <w:szCs w:val="24"/>
        </w:rPr>
        <w:t>. 6948519294</w:t>
      </w:r>
    </w:p>
    <w:sectPr w:rsidR="002D0D2C" w:rsidRPr="00D83D50" w:rsidSect="00D83D5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Black">
    <w:panose1 w:val="020B0A04020102020204"/>
    <w:charset w:val="A1"/>
    <w:family w:val="swiss"/>
    <w:pitch w:val="variable"/>
    <w:sig w:usb0="00000287" w:usb1="00000000" w:usb2="00000000" w:usb3="00000000" w:csb0="0000009F" w:csb1="00000000"/>
  </w:font>
  <w:font w:name="Verdana">
    <w:panose1 w:val="020B0604030504040204"/>
    <w:charset w:val="A1"/>
    <w:family w:val="swiss"/>
    <w:pitch w:val="variable"/>
    <w:sig w:usb0="20000287" w:usb1="00000000" w:usb2="00000000" w:usb3="00000000" w:csb0="0000019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3393"/>
    <w:rsid w:val="00066A5D"/>
    <w:rsid w:val="001807BA"/>
    <w:rsid w:val="00192DF4"/>
    <w:rsid w:val="001F1542"/>
    <w:rsid w:val="0020555B"/>
    <w:rsid w:val="002D0D2C"/>
    <w:rsid w:val="003B59DB"/>
    <w:rsid w:val="00463393"/>
    <w:rsid w:val="004D71D3"/>
    <w:rsid w:val="006E05EF"/>
    <w:rsid w:val="008A6AFD"/>
    <w:rsid w:val="00C62C79"/>
    <w:rsid w:val="00D01917"/>
    <w:rsid w:val="00D83D50"/>
    <w:rsid w:val="00FC2738"/>
    <w:rsid w:val="00FD52D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91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D83D5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liafa@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599</Words>
  <Characters>3239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3831</CharactersWithSpaces>
  <SharedDoc>false</SharedDoc>
  <HLinks>
    <vt:vector size="6" baseType="variant">
      <vt:variant>
        <vt:i4>720939</vt:i4>
      </vt:variant>
      <vt:variant>
        <vt:i4>0</vt:i4>
      </vt:variant>
      <vt:variant>
        <vt:i4>0</vt:i4>
      </vt:variant>
      <vt:variant>
        <vt:i4>5</vt:i4>
      </vt:variant>
      <vt:variant>
        <vt:lpwstr>mailto:akliafa@gmail.com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pan</dc:creator>
  <cp:keywords/>
  <cp:lastModifiedBy>gia-eyt</cp:lastModifiedBy>
  <cp:revision>2</cp:revision>
  <dcterms:created xsi:type="dcterms:W3CDTF">2014-10-07T14:14:00Z</dcterms:created>
  <dcterms:modified xsi:type="dcterms:W3CDTF">2014-10-07T14:14:00Z</dcterms:modified>
</cp:coreProperties>
</file>