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F0" w:rsidRPr="001313F0" w:rsidRDefault="001313F0" w:rsidP="001313F0">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1313F0">
        <w:rPr>
          <w:rFonts w:ascii="Times New Roman" w:eastAsia="Times New Roman" w:hAnsi="Times New Roman" w:cs="Times New Roman"/>
          <w:b/>
          <w:bCs/>
          <w:kern w:val="36"/>
          <w:sz w:val="48"/>
          <w:szCs w:val="48"/>
          <w:lang w:eastAsia="el-GR"/>
        </w:rPr>
        <w:t>Αντισυνταγματική η εκλογή διευθυντών στα σχολεία</w:t>
      </w:r>
    </w:p>
    <w:p w:rsidR="001313F0" w:rsidRPr="001313F0" w:rsidRDefault="001313F0" w:rsidP="001313F0">
      <w:pPr>
        <w:spacing w:after="0" w:line="240" w:lineRule="auto"/>
        <w:rPr>
          <w:rFonts w:ascii="Times New Roman" w:eastAsia="Times New Roman" w:hAnsi="Times New Roman" w:cs="Times New Roman"/>
          <w:b/>
          <w:i/>
          <w:sz w:val="24"/>
          <w:szCs w:val="24"/>
          <w:lang w:eastAsia="el-GR"/>
        </w:rPr>
      </w:pPr>
      <w:r w:rsidRPr="001313F0">
        <w:rPr>
          <w:rFonts w:ascii="Times New Roman" w:eastAsia="Times New Roman" w:hAnsi="Times New Roman" w:cs="Times New Roman"/>
          <w:i/>
          <w:sz w:val="24"/>
          <w:szCs w:val="24"/>
          <w:lang w:eastAsia="el-GR"/>
        </w:rPr>
        <w:t xml:space="preserve">Στο </w:t>
      </w:r>
      <w:proofErr w:type="spellStart"/>
      <w:r w:rsidRPr="001313F0">
        <w:rPr>
          <w:rFonts w:ascii="Times New Roman" w:eastAsia="Times New Roman" w:hAnsi="Times New Roman" w:cs="Times New Roman"/>
          <w:i/>
          <w:sz w:val="24"/>
          <w:szCs w:val="24"/>
          <w:lang w:eastAsia="el-GR"/>
        </w:rPr>
        <w:t>ΣτΕ</w:t>
      </w:r>
      <w:proofErr w:type="spellEnd"/>
      <w:r w:rsidRPr="001313F0">
        <w:rPr>
          <w:rFonts w:ascii="Times New Roman" w:eastAsia="Times New Roman" w:hAnsi="Times New Roman" w:cs="Times New Roman"/>
          <w:i/>
          <w:sz w:val="24"/>
          <w:szCs w:val="24"/>
          <w:lang w:eastAsia="el-GR"/>
        </w:rPr>
        <w:t xml:space="preserve"> είχαν προσφύγει διευθυντές σχολικών μονάδων και η </w:t>
      </w:r>
      <w:r w:rsidRPr="001313F0">
        <w:rPr>
          <w:rFonts w:ascii="Times New Roman" w:eastAsia="Times New Roman" w:hAnsi="Times New Roman" w:cs="Times New Roman"/>
          <w:b/>
          <w:i/>
          <w:sz w:val="24"/>
          <w:szCs w:val="24"/>
          <w:lang w:eastAsia="el-GR"/>
        </w:rPr>
        <w:t xml:space="preserve">Πανελλήνια </w:t>
      </w:r>
      <w:proofErr w:type="spellStart"/>
      <w:r w:rsidRPr="001313F0">
        <w:rPr>
          <w:rFonts w:ascii="Times New Roman" w:eastAsia="Times New Roman" w:hAnsi="Times New Roman" w:cs="Times New Roman"/>
          <w:b/>
          <w:i/>
          <w:sz w:val="24"/>
          <w:szCs w:val="24"/>
          <w:lang w:eastAsia="el-GR"/>
        </w:rPr>
        <w:t>Ενωση</w:t>
      </w:r>
      <w:proofErr w:type="spellEnd"/>
      <w:r w:rsidRPr="001313F0">
        <w:rPr>
          <w:rFonts w:ascii="Times New Roman" w:eastAsia="Times New Roman" w:hAnsi="Times New Roman" w:cs="Times New Roman"/>
          <w:b/>
          <w:i/>
          <w:sz w:val="24"/>
          <w:szCs w:val="24"/>
          <w:lang w:eastAsia="el-GR"/>
        </w:rPr>
        <w:t xml:space="preserve"> Διευθυντών Εκπαίδευσης</w:t>
      </w:r>
    </w:p>
    <w:p w:rsidR="001313F0" w:rsidRPr="001313F0" w:rsidRDefault="001313F0" w:rsidP="001313F0">
      <w:pPr>
        <w:spacing w:after="0"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 xml:space="preserve"> </w:t>
      </w:r>
    </w:p>
    <w:p w:rsidR="001313F0" w:rsidRPr="001313F0" w:rsidRDefault="001313F0" w:rsidP="001313F0">
      <w:pPr>
        <w:spacing w:after="0"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Συντάκτης: </w:t>
      </w:r>
    </w:p>
    <w:p w:rsidR="001313F0" w:rsidRPr="001313F0" w:rsidRDefault="001313F0" w:rsidP="001313F0">
      <w:pPr>
        <w:spacing w:after="0" w:line="240" w:lineRule="auto"/>
        <w:rPr>
          <w:rFonts w:ascii="Times New Roman" w:eastAsia="Times New Roman" w:hAnsi="Times New Roman" w:cs="Times New Roman"/>
          <w:sz w:val="24"/>
          <w:szCs w:val="24"/>
          <w:lang w:eastAsia="el-GR"/>
        </w:rPr>
      </w:pPr>
      <w:hyperlink r:id="rId4" w:history="1">
        <w:r w:rsidRPr="001313F0">
          <w:rPr>
            <w:rFonts w:ascii="Times New Roman" w:eastAsia="Times New Roman" w:hAnsi="Times New Roman" w:cs="Times New Roman"/>
            <w:color w:val="0000FF"/>
            <w:sz w:val="24"/>
            <w:szCs w:val="24"/>
            <w:u w:val="single"/>
            <w:lang w:eastAsia="el-GR"/>
          </w:rPr>
          <w:t>Μαρία Δήμα</w:t>
        </w:r>
      </w:hyperlink>
      <w:r w:rsidRPr="001313F0">
        <w:rPr>
          <w:rFonts w:ascii="Times New Roman" w:eastAsia="Times New Roman" w:hAnsi="Times New Roman" w:cs="Times New Roman"/>
          <w:sz w:val="24"/>
          <w:szCs w:val="24"/>
          <w:lang w:eastAsia="el-GR"/>
        </w:rPr>
        <w:t xml:space="preserve"> </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Η Ολομέλεια του Συμβουλίου της Επικρατείας θα κρίνει οριστικά αν είναι ή όχι συνταγματικός ο νέος τρόπος επιλογής των διευθυντών των σχολείων της πρωτοβάθμιας και δευτεροβάθμιας εκπαίδευσης, που έγινε με τον νόμο 4327/2015.</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 xml:space="preserve">Στην ολομέλεια του ανωτάτου ακυρωτικού δικαστηρίου παραπέμφθηκε το θέμα, καθώς το </w:t>
      </w:r>
      <w:proofErr w:type="spellStart"/>
      <w:r w:rsidRPr="001313F0">
        <w:rPr>
          <w:rFonts w:ascii="Times New Roman" w:eastAsia="Times New Roman" w:hAnsi="Times New Roman" w:cs="Times New Roman"/>
          <w:sz w:val="24"/>
          <w:szCs w:val="24"/>
          <w:lang w:eastAsia="el-GR"/>
        </w:rPr>
        <w:t>Γ΄τμήμα</w:t>
      </w:r>
      <w:proofErr w:type="spellEnd"/>
      <w:r w:rsidRPr="001313F0">
        <w:rPr>
          <w:rFonts w:ascii="Times New Roman" w:eastAsia="Times New Roman" w:hAnsi="Times New Roman" w:cs="Times New Roman"/>
          <w:sz w:val="24"/>
          <w:szCs w:val="24"/>
          <w:lang w:eastAsia="el-GR"/>
        </w:rPr>
        <w:t xml:space="preserve"> του </w:t>
      </w:r>
      <w:proofErr w:type="spellStart"/>
      <w:r w:rsidRPr="001313F0">
        <w:rPr>
          <w:rFonts w:ascii="Times New Roman" w:eastAsia="Times New Roman" w:hAnsi="Times New Roman" w:cs="Times New Roman"/>
          <w:sz w:val="24"/>
          <w:szCs w:val="24"/>
          <w:lang w:eastAsia="el-GR"/>
        </w:rPr>
        <w:t>ΣτΕ</w:t>
      </w:r>
      <w:proofErr w:type="spellEnd"/>
      <w:r w:rsidRPr="001313F0">
        <w:rPr>
          <w:rFonts w:ascii="Times New Roman" w:eastAsia="Times New Roman" w:hAnsi="Times New Roman" w:cs="Times New Roman"/>
          <w:sz w:val="24"/>
          <w:szCs w:val="24"/>
          <w:lang w:eastAsia="el-GR"/>
        </w:rPr>
        <w:t xml:space="preserve"> έκρινε ότι ο επίμαχος νόμος προσκρούει σε διατάξεις του Συντάγματος.</w:t>
      </w:r>
    </w:p>
    <w:p w:rsidR="001313F0" w:rsidRPr="001313F0" w:rsidRDefault="001313F0" w:rsidP="001313F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1313F0">
        <w:rPr>
          <w:rFonts w:ascii="Times New Roman" w:eastAsia="Times New Roman" w:hAnsi="Times New Roman" w:cs="Times New Roman"/>
          <w:b/>
          <w:bCs/>
          <w:sz w:val="27"/>
          <w:szCs w:val="27"/>
          <w:lang w:eastAsia="el-GR"/>
        </w:rPr>
        <w:t>Το χρονικό</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 xml:space="preserve">Θυμίζουμε ότι η εκλογή των διευθυντών έγινε με </w:t>
      </w:r>
      <w:proofErr w:type="spellStart"/>
      <w:r w:rsidRPr="001313F0">
        <w:rPr>
          <w:rFonts w:ascii="Times New Roman" w:eastAsia="Times New Roman" w:hAnsi="Times New Roman" w:cs="Times New Roman"/>
          <w:sz w:val="24"/>
          <w:szCs w:val="24"/>
          <w:lang w:eastAsia="el-GR"/>
        </w:rPr>
        <w:t>μοριοδότηση</w:t>
      </w:r>
      <w:proofErr w:type="spellEnd"/>
      <w:r w:rsidRPr="001313F0">
        <w:rPr>
          <w:rFonts w:ascii="Times New Roman" w:eastAsia="Times New Roman" w:hAnsi="Times New Roman" w:cs="Times New Roman"/>
          <w:sz w:val="24"/>
          <w:szCs w:val="24"/>
          <w:lang w:eastAsia="el-GR"/>
        </w:rPr>
        <w:t xml:space="preserve"> των τυπικών προσόντων (χρόνια υπηρεσίας, πτυχία, μεταπτυχιακά, ξένες γλώσσες κ.λπ.) των υποψηφίων και την ανακοίνωση των πινάκων των αντικειμενικών μορίων και αμέσως μετά, σε συνεδριάσεις των συλλόγων διδασκόντων, με τη διεξαγωγή μυστικής ψηφοφορίας, καθώς ένα μέρος του συνόλου των μορίων οι υποψήφιοι το συγκέντρωσαν με βάση τα αποτελέσματα αυτής της ψηφοφορίας.</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 xml:space="preserve">Ειδικότερα, οι σύμβουλοι Επικρατείας του Γ΄ τμήματος (με πρόεδρο την αντιπρόεδρο Αικατερίνη </w:t>
      </w:r>
      <w:proofErr w:type="spellStart"/>
      <w:r w:rsidRPr="001313F0">
        <w:rPr>
          <w:rFonts w:ascii="Times New Roman" w:eastAsia="Times New Roman" w:hAnsi="Times New Roman" w:cs="Times New Roman"/>
          <w:sz w:val="24"/>
          <w:szCs w:val="24"/>
          <w:lang w:eastAsia="el-GR"/>
        </w:rPr>
        <w:t>Συγγούνα</w:t>
      </w:r>
      <w:proofErr w:type="spellEnd"/>
      <w:r w:rsidRPr="001313F0">
        <w:rPr>
          <w:rFonts w:ascii="Times New Roman" w:eastAsia="Times New Roman" w:hAnsi="Times New Roman" w:cs="Times New Roman"/>
          <w:sz w:val="24"/>
          <w:szCs w:val="24"/>
          <w:lang w:eastAsia="el-GR"/>
        </w:rPr>
        <w:t xml:space="preserve"> και εισηγητή τον σύμβουλο Επικρατείας Δημήτριο Μακρή), στην υπ' </w:t>
      </w:r>
      <w:proofErr w:type="spellStart"/>
      <w:r w:rsidRPr="001313F0">
        <w:rPr>
          <w:rFonts w:ascii="Times New Roman" w:eastAsia="Times New Roman" w:hAnsi="Times New Roman" w:cs="Times New Roman"/>
          <w:sz w:val="24"/>
          <w:szCs w:val="24"/>
          <w:lang w:eastAsia="el-GR"/>
        </w:rPr>
        <w:t>αριθμ</w:t>
      </w:r>
      <w:proofErr w:type="spellEnd"/>
      <w:r w:rsidRPr="001313F0">
        <w:rPr>
          <w:rFonts w:ascii="Times New Roman" w:eastAsia="Times New Roman" w:hAnsi="Times New Roman" w:cs="Times New Roman"/>
          <w:sz w:val="24"/>
          <w:szCs w:val="24"/>
          <w:lang w:eastAsia="el-GR"/>
        </w:rPr>
        <w:t>. 865/2016 απόφασή τους έκριναν -μεταξύ άλλων- ότι η αντισυνταγματικότητα ανάγεται και στο ότι δεν αξιολογούνται με αιτιολογία τα προσόντα των υποψηφίων που σχετίζονται με το κριτήριο της συμβολής στο εκπαιδευτικό έργο, της προσωπικότητας και της γενικής συγκρότησης του υποψηφίου.</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 xml:space="preserve">Στο </w:t>
      </w:r>
      <w:proofErr w:type="spellStart"/>
      <w:r w:rsidRPr="001313F0">
        <w:rPr>
          <w:rFonts w:ascii="Times New Roman" w:eastAsia="Times New Roman" w:hAnsi="Times New Roman" w:cs="Times New Roman"/>
          <w:sz w:val="24"/>
          <w:szCs w:val="24"/>
          <w:lang w:eastAsia="el-GR"/>
        </w:rPr>
        <w:t>ΣτΕ</w:t>
      </w:r>
      <w:proofErr w:type="spellEnd"/>
      <w:r w:rsidRPr="001313F0">
        <w:rPr>
          <w:rFonts w:ascii="Times New Roman" w:eastAsia="Times New Roman" w:hAnsi="Times New Roman" w:cs="Times New Roman"/>
          <w:sz w:val="24"/>
          <w:szCs w:val="24"/>
          <w:lang w:eastAsia="el-GR"/>
        </w:rPr>
        <w:t xml:space="preserve"> είχαν προσφύγει (τότε) διευθυντές σχολικών μονάδων πρωτοβάθμιας και δευτεροβάθμιας εκπαίδευσης και η Πανελλήνια </w:t>
      </w:r>
      <w:proofErr w:type="spellStart"/>
      <w:r w:rsidRPr="001313F0">
        <w:rPr>
          <w:rFonts w:ascii="Times New Roman" w:eastAsia="Times New Roman" w:hAnsi="Times New Roman" w:cs="Times New Roman"/>
          <w:sz w:val="24"/>
          <w:szCs w:val="24"/>
          <w:lang w:eastAsia="el-GR"/>
        </w:rPr>
        <w:t>Ενωση</w:t>
      </w:r>
      <w:proofErr w:type="spellEnd"/>
      <w:r w:rsidRPr="001313F0">
        <w:rPr>
          <w:rFonts w:ascii="Times New Roman" w:eastAsia="Times New Roman" w:hAnsi="Times New Roman" w:cs="Times New Roman"/>
          <w:sz w:val="24"/>
          <w:szCs w:val="24"/>
          <w:lang w:eastAsia="el-GR"/>
        </w:rPr>
        <w:t xml:space="preserve"> Διευθυντών Εκπαίδευσης.</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Οι προσφεύγοντες ζητούσαν να ακυρωθεί η σχετική απόφαση του αναπληρωτή υπουργού Παιδείας, με την οποία καθορίστηκε η διαδικασία υποβολής αιτήσεων και επιλογής διευθυντών.</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Παράλληλα, ζητούσαν να ακυρωθούν και δύο εγκύκλιοι του αναπληρωτή υπουργού Παιδείας, αλλά οι δικαστές απέρριψαν το αίτημα αυτό, κρίνοντας ότι οι εν λόγω εγκύκλιοι έχουν απλώς ερμηνευτικό χαρακτήρα και όχι εκτελεστό και άρα δεν μπορούν δικαστικά να προσβληθούν.</w:t>
      </w:r>
    </w:p>
    <w:p w:rsidR="001313F0" w:rsidRPr="001313F0" w:rsidRDefault="001313F0" w:rsidP="001313F0">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1313F0">
        <w:rPr>
          <w:rFonts w:ascii="Times New Roman" w:eastAsia="Times New Roman" w:hAnsi="Times New Roman" w:cs="Times New Roman"/>
          <w:b/>
          <w:bCs/>
          <w:sz w:val="27"/>
          <w:szCs w:val="27"/>
          <w:lang w:eastAsia="el-GR"/>
        </w:rPr>
        <w:t>Προσβολή αρχών</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lastRenderedPageBreak/>
        <w:t xml:space="preserve">Οι σύμβουλοι Επικρατείας έκριναν ότι ο νέος τρόπος επιλογής είναι αντίθετος στις συνταγματικές αρχές «της ισότητας, της αξιοκρατίας, και δη στην αρχή της ελεύθερης πρόσβασης και σταδιοδρομίας κάθε </w:t>
      </w:r>
      <w:proofErr w:type="spellStart"/>
      <w:r w:rsidRPr="001313F0">
        <w:rPr>
          <w:rFonts w:ascii="Times New Roman" w:eastAsia="Times New Roman" w:hAnsi="Times New Roman" w:cs="Times New Roman"/>
          <w:sz w:val="24"/>
          <w:szCs w:val="24"/>
          <w:lang w:eastAsia="el-GR"/>
        </w:rPr>
        <w:t>Ελληνα</w:t>
      </w:r>
      <w:proofErr w:type="spellEnd"/>
      <w:r w:rsidRPr="001313F0">
        <w:rPr>
          <w:rFonts w:ascii="Times New Roman" w:eastAsia="Times New Roman" w:hAnsi="Times New Roman" w:cs="Times New Roman"/>
          <w:sz w:val="24"/>
          <w:szCs w:val="24"/>
          <w:lang w:eastAsia="el-GR"/>
        </w:rPr>
        <w:t xml:space="preserve"> στις δημόσιες θέσεις κατά τον λόγο της προσωπικής του αξίας και ικανότητας, διότι δεν εξασφαλίζονται οι προϋποθέσεις αξιοκρατικής κρίσης και αφετέρου δεν καθίσταται γνωστή στους υποψήφιους και ελέγξιμη από τον ακυρωτικό δικαστή, εν όψει του κατά το άρθρο 20 παράγραφος 1 του Συντάγματος δικαιώματος παροχής έννομης προστασίας και του άρθρου 95 παράγραφος 1 του Συντάγματος περί κατοχυρώσεως της αιτήσεως ακυρώσεως ενώπιον του </w:t>
      </w:r>
      <w:proofErr w:type="spellStart"/>
      <w:r w:rsidRPr="001313F0">
        <w:rPr>
          <w:rFonts w:ascii="Times New Roman" w:eastAsia="Times New Roman" w:hAnsi="Times New Roman" w:cs="Times New Roman"/>
          <w:sz w:val="24"/>
          <w:szCs w:val="24"/>
          <w:lang w:eastAsia="el-GR"/>
        </w:rPr>
        <w:t>ΣτΕ</w:t>
      </w:r>
      <w:proofErr w:type="spellEnd"/>
      <w:r w:rsidRPr="001313F0">
        <w:rPr>
          <w:rFonts w:ascii="Times New Roman" w:eastAsia="Times New Roman" w:hAnsi="Times New Roman" w:cs="Times New Roman"/>
          <w:sz w:val="24"/>
          <w:szCs w:val="24"/>
          <w:lang w:eastAsia="el-GR"/>
        </w:rPr>
        <w:t>, η αξιολόγηση των υποψηφίων ως προς το μνησθέν κριτήριο».</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r w:rsidRPr="001313F0">
        <w:rPr>
          <w:rFonts w:ascii="Times New Roman" w:eastAsia="Times New Roman" w:hAnsi="Times New Roman" w:cs="Times New Roman"/>
          <w:sz w:val="24"/>
          <w:szCs w:val="24"/>
          <w:lang w:eastAsia="el-GR"/>
        </w:rPr>
        <w:t>Η αντισυνταγματικότητα του νομοθετικού πλαισίου επιλογής διευθυντών σχολικών μονάδων ανάγεται στο ότι η διαδικασία επιλογής και τοποθέτησης από τον σύλλογο διδασκόντων προβλέπεται με μυστική ψηφοφορία.</w:t>
      </w:r>
    </w:p>
    <w:p w:rsidR="001313F0" w:rsidRPr="001313F0" w:rsidRDefault="001313F0" w:rsidP="001313F0">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1313F0">
        <w:rPr>
          <w:rFonts w:ascii="Times New Roman" w:eastAsia="Times New Roman" w:hAnsi="Times New Roman" w:cs="Times New Roman"/>
          <w:sz w:val="24"/>
          <w:szCs w:val="24"/>
          <w:lang w:eastAsia="el-GR"/>
        </w:rPr>
        <w:t>Οπως</w:t>
      </w:r>
      <w:proofErr w:type="spellEnd"/>
      <w:r w:rsidRPr="001313F0">
        <w:rPr>
          <w:rFonts w:ascii="Times New Roman" w:eastAsia="Times New Roman" w:hAnsi="Times New Roman" w:cs="Times New Roman"/>
          <w:sz w:val="24"/>
          <w:szCs w:val="24"/>
          <w:lang w:eastAsia="el-GR"/>
        </w:rPr>
        <w:t xml:space="preserve"> σημειώνουν οι σύμβουλοι Επικρατείας, </w:t>
      </w:r>
      <w:r w:rsidRPr="001313F0">
        <w:rPr>
          <w:rFonts w:ascii="Times New Roman" w:eastAsia="Times New Roman" w:hAnsi="Times New Roman" w:cs="Times New Roman"/>
          <w:i/>
          <w:iCs/>
          <w:sz w:val="24"/>
          <w:szCs w:val="24"/>
          <w:lang w:eastAsia="el-GR"/>
        </w:rPr>
        <w:t>«η διαδικασία της μυστικής ψηφοφορίας ως διαδικασία ανάδειξης οργάνων προσιδιάζει σε αυτοδιοικούμενες μονάδες ή είναι πρόσφορη σε περίπτωση ανάδειξης εκπροσώπων στα όργανα αυτά, όχι όμως στις σχολικές μονάδες της πρωτοβάθμιας και δευτεροβάθμιας εκπαίδευσης, οι οποίες ανήκουν εκ του Συντάγματος στην αποκλειστική αρμοδιότητα του κράτους, η διοίκηση των οποίων πρέπει να αναδεικνύεται στο πλαίσιο διαφανούς και αντικειμενικής διαδικασίας, κατάλληλης για τη διασφάλιση της ενιαίας και ομοιόμορφης εφαρμογής των οριζομένων κριτηρίων».</w:t>
      </w:r>
    </w:p>
    <w:p w:rsidR="00E463E5" w:rsidRDefault="00E463E5"/>
    <w:sectPr w:rsidR="00E463E5" w:rsidSect="00E463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3F0"/>
    <w:rsid w:val="001313F0"/>
    <w:rsid w:val="00E463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E5"/>
  </w:style>
  <w:style w:type="paragraph" w:styleId="1">
    <w:name w:val="heading 1"/>
    <w:basedOn w:val="a"/>
    <w:link w:val="1Char"/>
    <w:uiPriority w:val="9"/>
    <w:qFormat/>
    <w:rsid w:val="001313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1313F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1313F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313F0"/>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1313F0"/>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1313F0"/>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1313F0"/>
    <w:rPr>
      <w:color w:val="0000FF"/>
      <w:u w:val="single"/>
    </w:rPr>
  </w:style>
  <w:style w:type="character" w:customStyle="1" w:styleId="field">
    <w:name w:val="field"/>
    <w:basedOn w:val="a0"/>
    <w:rsid w:val="001313F0"/>
  </w:style>
  <w:style w:type="character" w:customStyle="1" w:styleId="field-items">
    <w:name w:val="field-items"/>
    <w:basedOn w:val="a0"/>
    <w:rsid w:val="001313F0"/>
  </w:style>
  <w:style w:type="character" w:customStyle="1" w:styleId="field-item">
    <w:name w:val="field-item"/>
    <w:basedOn w:val="a0"/>
    <w:rsid w:val="001313F0"/>
  </w:style>
  <w:style w:type="paragraph" w:styleId="Web">
    <w:name w:val="Normal (Web)"/>
    <w:basedOn w:val="a"/>
    <w:uiPriority w:val="99"/>
    <w:semiHidden/>
    <w:unhideWhenUsed/>
    <w:rsid w:val="001313F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1313F0"/>
    <w:rPr>
      <w:i/>
      <w:iCs/>
    </w:rPr>
  </w:style>
  <w:style w:type="paragraph" w:styleId="a4">
    <w:name w:val="Balloon Text"/>
    <w:basedOn w:val="a"/>
    <w:link w:val="Char"/>
    <w:uiPriority w:val="99"/>
    <w:semiHidden/>
    <w:unhideWhenUsed/>
    <w:rsid w:val="001313F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13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719802">
      <w:bodyDiv w:val="1"/>
      <w:marLeft w:val="0"/>
      <w:marRight w:val="0"/>
      <w:marTop w:val="0"/>
      <w:marBottom w:val="0"/>
      <w:divBdr>
        <w:top w:val="none" w:sz="0" w:space="0" w:color="auto"/>
        <w:left w:val="none" w:sz="0" w:space="0" w:color="auto"/>
        <w:bottom w:val="none" w:sz="0" w:space="0" w:color="auto"/>
        <w:right w:val="none" w:sz="0" w:space="0" w:color="auto"/>
      </w:divBdr>
      <w:divsChild>
        <w:div w:id="654646455">
          <w:marLeft w:val="0"/>
          <w:marRight w:val="0"/>
          <w:marTop w:val="0"/>
          <w:marBottom w:val="0"/>
          <w:divBdr>
            <w:top w:val="none" w:sz="0" w:space="0" w:color="auto"/>
            <w:left w:val="none" w:sz="0" w:space="0" w:color="auto"/>
            <w:bottom w:val="none" w:sz="0" w:space="0" w:color="auto"/>
            <w:right w:val="none" w:sz="0" w:space="0" w:color="auto"/>
          </w:divBdr>
          <w:divsChild>
            <w:div w:id="1399740273">
              <w:marLeft w:val="0"/>
              <w:marRight w:val="0"/>
              <w:marTop w:val="0"/>
              <w:marBottom w:val="0"/>
              <w:divBdr>
                <w:top w:val="none" w:sz="0" w:space="0" w:color="auto"/>
                <w:left w:val="none" w:sz="0" w:space="0" w:color="auto"/>
                <w:bottom w:val="none" w:sz="0" w:space="0" w:color="auto"/>
                <w:right w:val="none" w:sz="0" w:space="0" w:color="auto"/>
              </w:divBdr>
              <w:divsChild>
                <w:div w:id="1863861542">
                  <w:marLeft w:val="0"/>
                  <w:marRight w:val="0"/>
                  <w:marTop w:val="0"/>
                  <w:marBottom w:val="0"/>
                  <w:divBdr>
                    <w:top w:val="none" w:sz="0" w:space="0" w:color="auto"/>
                    <w:left w:val="none" w:sz="0" w:space="0" w:color="auto"/>
                    <w:bottom w:val="none" w:sz="0" w:space="0" w:color="auto"/>
                    <w:right w:val="none" w:sz="0" w:space="0" w:color="auto"/>
                  </w:divBdr>
                  <w:divsChild>
                    <w:div w:id="305278999">
                      <w:marLeft w:val="0"/>
                      <w:marRight w:val="0"/>
                      <w:marTop w:val="0"/>
                      <w:marBottom w:val="0"/>
                      <w:divBdr>
                        <w:top w:val="none" w:sz="0" w:space="0" w:color="auto"/>
                        <w:left w:val="none" w:sz="0" w:space="0" w:color="auto"/>
                        <w:bottom w:val="none" w:sz="0" w:space="0" w:color="auto"/>
                        <w:right w:val="none" w:sz="0" w:space="0" w:color="auto"/>
                      </w:divBdr>
                      <w:divsChild>
                        <w:div w:id="1647127769">
                          <w:marLeft w:val="0"/>
                          <w:marRight w:val="0"/>
                          <w:marTop w:val="0"/>
                          <w:marBottom w:val="0"/>
                          <w:divBdr>
                            <w:top w:val="none" w:sz="0" w:space="0" w:color="auto"/>
                            <w:left w:val="none" w:sz="0" w:space="0" w:color="auto"/>
                            <w:bottom w:val="none" w:sz="0" w:space="0" w:color="auto"/>
                            <w:right w:val="none" w:sz="0" w:space="0" w:color="auto"/>
                          </w:divBdr>
                          <w:divsChild>
                            <w:div w:id="11936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4733">
              <w:marLeft w:val="0"/>
              <w:marRight w:val="0"/>
              <w:marTop w:val="0"/>
              <w:marBottom w:val="0"/>
              <w:divBdr>
                <w:top w:val="none" w:sz="0" w:space="0" w:color="auto"/>
                <w:left w:val="none" w:sz="0" w:space="0" w:color="auto"/>
                <w:bottom w:val="none" w:sz="0" w:space="0" w:color="auto"/>
                <w:right w:val="none" w:sz="0" w:space="0" w:color="auto"/>
              </w:divBdr>
            </w:div>
            <w:div w:id="1445274369">
              <w:marLeft w:val="0"/>
              <w:marRight w:val="0"/>
              <w:marTop w:val="0"/>
              <w:marBottom w:val="0"/>
              <w:divBdr>
                <w:top w:val="none" w:sz="0" w:space="0" w:color="auto"/>
                <w:left w:val="none" w:sz="0" w:space="0" w:color="auto"/>
                <w:bottom w:val="none" w:sz="0" w:space="0" w:color="auto"/>
                <w:right w:val="none" w:sz="0" w:space="0" w:color="auto"/>
              </w:divBdr>
              <w:divsChild>
                <w:div w:id="259216504">
                  <w:marLeft w:val="0"/>
                  <w:marRight w:val="0"/>
                  <w:marTop w:val="0"/>
                  <w:marBottom w:val="0"/>
                  <w:divBdr>
                    <w:top w:val="none" w:sz="0" w:space="0" w:color="auto"/>
                    <w:left w:val="none" w:sz="0" w:space="0" w:color="auto"/>
                    <w:bottom w:val="none" w:sz="0" w:space="0" w:color="auto"/>
                    <w:right w:val="none" w:sz="0" w:space="0" w:color="auto"/>
                  </w:divBdr>
                </w:div>
                <w:div w:id="757869173">
                  <w:marLeft w:val="0"/>
                  <w:marRight w:val="0"/>
                  <w:marTop w:val="0"/>
                  <w:marBottom w:val="0"/>
                  <w:divBdr>
                    <w:top w:val="none" w:sz="0" w:space="0" w:color="auto"/>
                    <w:left w:val="none" w:sz="0" w:space="0" w:color="auto"/>
                    <w:bottom w:val="none" w:sz="0" w:space="0" w:color="auto"/>
                    <w:right w:val="none" w:sz="0" w:space="0" w:color="auto"/>
                  </w:divBdr>
                </w:div>
              </w:divsChild>
            </w:div>
            <w:div w:id="578366294">
              <w:marLeft w:val="0"/>
              <w:marRight w:val="0"/>
              <w:marTop w:val="0"/>
              <w:marBottom w:val="0"/>
              <w:divBdr>
                <w:top w:val="none" w:sz="0" w:space="0" w:color="auto"/>
                <w:left w:val="none" w:sz="0" w:space="0" w:color="auto"/>
                <w:bottom w:val="none" w:sz="0" w:space="0" w:color="auto"/>
                <w:right w:val="none" w:sz="0" w:space="0" w:color="auto"/>
              </w:divBdr>
              <w:divsChild>
                <w:div w:id="783036544">
                  <w:marLeft w:val="0"/>
                  <w:marRight w:val="0"/>
                  <w:marTop w:val="0"/>
                  <w:marBottom w:val="0"/>
                  <w:divBdr>
                    <w:top w:val="none" w:sz="0" w:space="0" w:color="auto"/>
                    <w:left w:val="none" w:sz="0" w:space="0" w:color="auto"/>
                    <w:bottom w:val="none" w:sz="0" w:space="0" w:color="auto"/>
                    <w:right w:val="none" w:sz="0" w:space="0" w:color="auto"/>
                  </w:divBdr>
                  <w:divsChild>
                    <w:div w:id="16031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fsyn.gr/search/node?author=4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3017</Characters>
  <Application>Microsoft Office Word</Application>
  <DocSecurity>0</DocSecurity>
  <Lines>25</Lines>
  <Paragraphs>7</Paragraphs>
  <ScaleCrop>false</ScaleCrop>
  <Company>hal-mes</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gia-eyt</dc:creator>
  <cp:keywords/>
  <dc:description/>
  <cp:lastModifiedBy>gia-eyt</cp:lastModifiedBy>
  <cp:revision>1</cp:revision>
  <dcterms:created xsi:type="dcterms:W3CDTF">2016-04-02T07:39:00Z</dcterms:created>
  <dcterms:modified xsi:type="dcterms:W3CDTF">2016-04-02T07:41:00Z</dcterms:modified>
</cp:coreProperties>
</file>